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511884" w14:textId="7A6C8FFD" w:rsidR="005D04D6" w:rsidRDefault="00A54801" w:rsidP="005C5B63">
      <w:pPr>
        <w:autoSpaceDE w:val="0"/>
        <w:autoSpaceDN w:val="0"/>
        <w:adjustRightInd w:val="0"/>
        <w:jc w:val="center"/>
        <w:rPr>
          <w:rFonts w:asciiTheme="majorBidi" w:eastAsia="MS-Gothic" w:hAnsiTheme="majorBidi" w:cstheme="majorBidi"/>
          <w:color w:val="0033FF"/>
          <w:sz w:val="44"/>
          <w:szCs w:val="44"/>
          <w:lang w:eastAsia="en-US" w:bidi="he-IL"/>
        </w:rPr>
      </w:pPr>
      <w:bookmarkStart w:id="0" w:name="_Toc518197106"/>
      <w:bookmarkStart w:id="1" w:name="_Toc511616838"/>
      <w:bookmarkStart w:id="2" w:name="_Toc511617631"/>
      <w:r w:rsidRPr="005D04D6">
        <w:rPr>
          <w:rFonts w:asciiTheme="majorBidi" w:eastAsia="MS-Gothic" w:hAnsiTheme="majorBidi" w:cstheme="majorBidi"/>
          <w:b/>
          <w:bCs/>
          <w:color w:val="0033FF"/>
          <w:sz w:val="44"/>
          <w:szCs w:val="44"/>
          <w:lang w:eastAsia="en-US" w:bidi="he-IL"/>
        </w:rPr>
        <w:t>C</w:t>
      </w:r>
      <w:r w:rsidR="00F9179D" w:rsidRPr="005D04D6">
        <w:rPr>
          <w:rFonts w:asciiTheme="majorBidi" w:eastAsia="MS-Gothic" w:hAnsiTheme="majorBidi" w:cstheme="majorBidi"/>
          <w:b/>
          <w:bCs/>
          <w:color w:val="0033FF"/>
          <w:sz w:val="44"/>
          <w:szCs w:val="44"/>
          <w:lang w:eastAsia="en-US" w:bidi="he-IL"/>
        </w:rPr>
        <w:t>ITRON</w:t>
      </w:r>
      <w:r w:rsidR="00377975" w:rsidRPr="005D04D6">
        <w:rPr>
          <w:rFonts w:asciiTheme="majorBidi" w:eastAsia="MS-Gothic" w:hAnsiTheme="majorBidi" w:cstheme="majorBidi"/>
          <w:color w:val="0033FF"/>
          <w:sz w:val="44"/>
          <w:szCs w:val="44"/>
          <w:lang w:eastAsia="en-US" w:bidi="he-IL"/>
        </w:rPr>
        <w:t xml:space="preserve"> </w:t>
      </w:r>
      <w:r w:rsidR="00F9179D" w:rsidRPr="005D04D6">
        <w:rPr>
          <w:rFonts w:asciiTheme="majorBidi" w:eastAsia="MS-Gothic" w:hAnsiTheme="majorBidi" w:cstheme="majorBidi"/>
          <w:color w:val="0033FF"/>
          <w:sz w:val="44"/>
          <w:szCs w:val="44"/>
          <w:lang w:eastAsia="en-US" w:bidi="he-IL"/>
        </w:rPr>
        <w:t xml:space="preserve">Laser </w:t>
      </w:r>
      <w:r w:rsidR="005702C8" w:rsidRPr="005D04D6">
        <w:rPr>
          <w:rFonts w:asciiTheme="majorBidi" w:eastAsia="MS-Gothic" w:hAnsiTheme="majorBidi" w:cstheme="majorBidi"/>
          <w:color w:val="0033FF"/>
          <w:sz w:val="44"/>
          <w:szCs w:val="44"/>
          <w:lang w:eastAsia="en-US" w:bidi="he-IL"/>
        </w:rPr>
        <w:t>Electro</w:t>
      </w:r>
      <w:r w:rsidR="005D04D6">
        <w:rPr>
          <w:rFonts w:asciiTheme="majorBidi" w:eastAsia="MS-Gothic" w:hAnsiTheme="majorBidi" w:cstheme="majorBidi"/>
          <w:color w:val="0033FF"/>
          <w:sz w:val="44"/>
          <w:szCs w:val="44"/>
          <w:lang w:eastAsia="en-US" w:bidi="he-IL"/>
        </w:rPr>
        <w:t>-</w:t>
      </w:r>
      <w:r w:rsidR="005702C8" w:rsidRPr="005D04D6">
        <w:rPr>
          <w:rFonts w:asciiTheme="majorBidi" w:eastAsia="MS-Gothic" w:hAnsiTheme="majorBidi" w:cstheme="majorBidi"/>
          <w:color w:val="0033FF"/>
          <w:sz w:val="44"/>
          <w:szCs w:val="44"/>
          <w:lang w:eastAsia="en-US" w:bidi="he-IL"/>
        </w:rPr>
        <w:t>optics</w:t>
      </w:r>
      <w:r w:rsidR="005D04D6">
        <w:rPr>
          <w:rFonts w:asciiTheme="majorBidi" w:eastAsia="MS-Gothic" w:hAnsiTheme="majorBidi" w:cstheme="majorBidi"/>
          <w:color w:val="0033FF"/>
          <w:sz w:val="44"/>
          <w:szCs w:val="44"/>
          <w:lang w:eastAsia="en-US" w:bidi="he-IL"/>
        </w:rPr>
        <w:t xml:space="preserve"> </w:t>
      </w:r>
    </w:p>
    <w:p w14:paraId="12682693" w14:textId="72D0E794" w:rsidR="00C70FC7" w:rsidRPr="005D04D6" w:rsidRDefault="00D04F5E" w:rsidP="005C5B63">
      <w:pPr>
        <w:autoSpaceDE w:val="0"/>
        <w:autoSpaceDN w:val="0"/>
        <w:adjustRightInd w:val="0"/>
        <w:jc w:val="center"/>
        <w:rPr>
          <w:rFonts w:asciiTheme="majorBidi" w:eastAsia="MS-Gothic" w:hAnsiTheme="majorBidi" w:cstheme="majorBidi"/>
          <w:color w:val="0033FF"/>
          <w:sz w:val="44"/>
          <w:szCs w:val="44"/>
          <w:lang w:eastAsia="en-US" w:bidi="he-IL"/>
        </w:rPr>
      </w:pPr>
      <w:r w:rsidRPr="005D04D6">
        <w:rPr>
          <w:rFonts w:asciiTheme="majorBidi" w:eastAsia="MS-Gothic" w:hAnsiTheme="majorBidi" w:cstheme="majorBidi"/>
          <w:color w:val="0033FF"/>
          <w:sz w:val="44"/>
          <w:szCs w:val="44"/>
          <w:lang w:eastAsia="en-US" w:bidi="he-IL"/>
        </w:rPr>
        <w:t xml:space="preserve">Test and Measurement </w:t>
      </w:r>
      <w:r w:rsidR="005702C8" w:rsidRPr="005D04D6">
        <w:rPr>
          <w:rFonts w:asciiTheme="majorBidi" w:eastAsia="MS-Gothic" w:hAnsiTheme="majorBidi" w:cstheme="majorBidi"/>
          <w:color w:val="0033FF"/>
          <w:sz w:val="44"/>
          <w:szCs w:val="44"/>
          <w:lang w:eastAsia="en-US" w:bidi="he-IL"/>
        </w:rPr>
        <w:t>Station</w:t>
      </w:r>
      <w:r w:rsidRPr="005D04D6">
        <w:rPr>
          <w:rFonts w:asciiTheme="majorBidi" w:eastAsia="MS-Gothic" w:hAnsiTheme="majorBidi" w:cstheme="majorBidi"/>
          <w:color w:val="0033FF"/>
          <w:sz w:val="44"/>
          <w:szCs w:val="44"/>
          <w:lang w:eastAsia="en-US" w:bidi="he-IL"/>
        </w:rPr>
        <w:t xml:space="preserve">. </w:t>
      </w:r>
      <w:r w:rsidR="008F2B2C" w:rsidRPr="005D04D6">
        <w:rPr>
          <w:rFonts w:asciiTheme="majorBidi" w:eastAsia="MS-Gothic" w:hAnsiTheme="majorBidi" w:cstheme="majorBidi"/>
          <w:color w:val="0033FF"/>
          <w:sz w:val="44"/>
          <w:szCs w:val="44"/>
          <w:lang w:eastAsia="en-US" w:bidi="he-IL"/>
        </w:rPr>
        <w:t xml:space="preserve"> </w:t>
      </w:r>
    </w:p>
    <w:p w14:paraId="409C9F0F" w14:textId="77777777" w:rsidR="00A54801" w:rsidRDefault="006612EB" w:rsidP="00A54801">
      <w:pPr>
        <w:autoSpaceDE w:val="0"/>
        <w:autoSpaceDN w:val="0"/>
        <w:adjustRightInd w:val="0"/>
        <w:ind w:firstLine="851"/>
        <w:jc w:val="center"/>
        <w:rPr>
          <w:rFonts w:ascii="UDReiminPro-Bold" w:eastAsia="UDReiminPro-Bold" w:cs="UDReiminPro-Bold"/>
          <w:b/>
          <w:bCs/>
          <w:color w:val="0033FF"/>
          <w:sz w:val="40"/>
          <w:szCs w:val="40"/>
          <w:lang w:eastAsia="en-US" w:bidi="he-IL"/>
        </w:rPr>
      </w:pPr>
      <w:r>
        <w:rPr>
          <w:noProof/>
          <w:lang w:eastAsia="en-US" w:bidi="he-IL"/>
        </w:rPr>
        <w:drawing>
          <wp:inline distT="0" distB="0" distL="0" distR="0" wp14:anchorId="162EBA2A" wp14:editId="71AB8489">
            <wp:extent cx="2103120" cy="1792391"/>
            <wp:effectExtent l="0" t="0" r="0" b="0"/>
            <wp:docPr id="1" name="Picture 1" descr="ci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r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5689" cy="1811626"/>
                    </a:xfrm>
                    <a:prstGeom prst="rect">
                      <a:avLst/>
                    </a:prstGeom>
                    <a:noFill/>
                    <a:ln>
                      <a:noFill/>
                    </a:ln>
                  </pic:spPr>
                </pic:pic>
              </a:graphicData>
            </a:graphic>
          </wp:inline>
        </w:drawing>
      </w:r>
      <w:r w:rsidR="00F96D93">
        <w:t xml:space="preserve">  </w:t>
      </w:r>
      <w:r>
        <w:rPr>
          <w:noProof/>
          <w:lang w:eastAsia="en-US" w:bidi="he-IL"/>
        </w:rPr>
        <w:drawing>
          <wp:inline distT="0" distB="0" distL="0" distR="0" wp14:anchorId="764065E0" wp14:editId="5D9AE5CC">
            <wp:extent cx="1823610" cy="18584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485" cy="1873593"/>
                    </a:xfrm>
                    <a:prstGeom prst="rect">
                      <a:avLst/>
                    </a:prstGeom>
                    <a:noFill/>
                    <a:ln>
                      <a:noFill/>
                    </a:ln>
                  </pic:spPr>
                </pic:pic>
              </a:graphicData>
            </a:graphic>
          </wp:inline>
        </w:drawing>
      </w:r>
    </w:p>
    <w:p w14:paraId="538ECB21" w14:textId="77777777" w:rsidR="007D5A99" w:rsidRPr="005C5B63" w:rsidRDefault="007D5A99" w:rsidP="007D5A99">
      <w:pPr>
        <w:pStyle w:val="BodyText"/>
        <w:kinsoku w:val="0"/>
        <w:overflowPunct w:val="0"/>
        <w:spacing w:before="72" w:line="337" w:lineRule="auto"/>
        <w:ind w:right="945"/>
        <w:rPr>
          <w:rFonts w:ascii="Times New Roman" w:eastAsia="UDReiminPro-Bold" w:hAnsi="Times New Roman" w:cs="Times New Roman"/>
          <w:b/>
          <w:bCs/>
          <w:color w:val="0033FF"/>
          <w:sz w:val="10"/>
          <w:szCs w:val="10"/>
        </w:rPr>
      </w:pPr>
    </w:p>
    <w:p w14:paraId="2813922C" w14:textId="715CFADC" w:rsidR="007D5A99" w:rsidRPr="006F253C" w:rsidRDefault="007D5A99" w:rsidP="00BB073F">
      <w:pPr>
        <w:pStyle w:val="BodyText"/>
        <w:kinsoku w:val="0"/>
        <w:overflowPunct w:val="0"/>
        <w:spacing w:before="0"/>
        <w:ind w:left="0" w:right="945" w:firstLine="567"/>
        <w:rPr>
          <w:rFonts w:ascii="Times New Roman" w:hAnsi="Times New Roman" w:cs="Times New Roman"/>
          <w:color w:val="000000"/>
          <w:sz w:val="24"/>
          <w:szCs w:val="24"/>
        </w:rPr>
      </w:pPr>
      <w:r w:rsidRPr="006F253C">
        <w:rPr>
          <w:rFonts w:ascii="Times New Roman" w:hAnsi="Times New Roman" w:cs="Times New Roman"/>
          <w:color w:val="231F20"/>
          <w:sz w:val="24"/>
          <w:szCs w:val="24"/>
        </w:rPr>
        <w:t>The CITRON is</w:t>
      </w:r>
      <w:r w:rsidRPr="006F253C">
        <w:rPr>
          <w:rFonts w:ascii="Times New Roman" w:hAnsi="Times New Roman" w:cs="Times New Roman"/>
          <w:color w:val="231F20"/>
          <w:spacing w:val="15"/>
          <w:sz w:val="24"/>
          <w:szCs w:val="24"/>
        </w:rPr>
        <w:t xml:space="preserve"> </w:t>
      </w:r>
      <w:r w:rsidRPr="006F253C">
        <w:rPr>
          <w:rFonts w:ascii="Times New Roman" w:hAnsi="Times New Roman" w:cs="Times New Roman"/>
          <w:color w:val="231F20"/>
          <w:sz w:val="24"/>
          <w:szCs w:val="24"/>
        </w:rPr>
        <w:t>a</w:t>
      </w:r>
      <w:r w:rsidRPr="006F253C">
        <w:rPr>
          <w:rFonts w:ascii="Times New Roman" w:hAnsi="Times New Roman" w:cs="Times New Roman"/>
          <w:color w:val="231F20"/>
          <w:spacing w:val="15"/>
          <w:sz w:val="24"/>
          <w:szCs w:val="24"/>
        </w:rPr>
        <w:t xml:space="preserve"> </w:t>
      </w:r>
      <w:r w:rsidR="00D04F5E">
        <w:rPr>
          <w:rFonts w:ascii="Times New Roman" w:hAnsi="Times New Roman" w:cs="Times New Roman"/>
          <w:color w:val="231F20"/>
          <w:spacing w:val="15"/>
          <w:sz w:val="24"/>
          <w:szCs w:val="24"/>
        </w:rPr>
        <w:t xml:space="preserve">laser and </w:t>
      </w:r>
      <w:r w:rsidRPr="006F253C">
        <w:rPr>
          <w:rFonts w:ascii="Times New Roman" w:hAnsi="Times New Roman" w:cs="Times New Roman"/>
          <w:color w:val="231F20"/>
          <w:sz w:val="24"/>
          <w:szCs w:val="24"/>
        </w:rPr>
        <w:t>electro-optical</w:t>
      </w:r>
      <w:r w:rsidRPr="006F253C">
        <w:rPr>
          <w:rFonts w:ascii="Times New Roman" w:hAnsi="Times New Roman" w:cs="Times New Roman"/>
          <w:color w:val="231F20"/>
          <w:spacing w:val="15"/>
          <w:sz w:val="24"/>
          <w:szCs w:val="24"/>
        </w:rPr>
        <w:t xml:space="preserve"> </w:t>
      </w:r>
      <w:r w:rsidR="00D04F5E">
        <w:rPr>
          <w:rFonts w:ascii="Times New Roman" w:hAnsi="Times New Roman" w:cs="Times New Roman"/>
          <w:color w:val="231F20"/>
          <w:spacing w:val="15"/>
          <w:sz w:val="24"/>
          <w:szCs w:val="24"/>
        </w:rPr>
        <w:t xml:space="preserve">test and measurement station </w:t>
      </w:r>
      <w:r w:rsidRPr="006F253C">
        <w:rPr>
          <w:rFonts w:ascii="Times New Roman" w:hAnsi="Times New Roman" w:cs="Times New Roman"/>
          <w:color w:val="231F20"/>
          <w:spacing w:val="-7"/>
          <w:sz w:val="24"/>
          <w:szCs w:val="24"/>
        </w:rPr>
        <w:t>f</w:t>
      </w:r>
      <w:r w:rsidRPr="006F253C">
        <w:rPr>
          <w:rFonts w:ascii="Times New Roman" w:hAnsi="Times New Roman" w:cs="Times New Roman"/>
          <w:color w:val="231F20"/>
          <w:sz w:val="24"/>
          <w:szCs w:val="24"/>
        </w:rPr>
        <w:t>or</w:t>
      </w:r>
      <w:r w:rsidRPr="006F253C">
        <w:rPr>
          <w:rFonts w:ascii="Times New Roman" w:hAnsi="Times New Roman" w:cs="Times New Roman"/>
          <w:color w:val="231F20"/>
          <w:spacing w:val="15"/>
          <w:sz w:val="24"/>
          <w:szCs w:val="24"/>
        </w:rPr>
        <w:t xml:space="preserve"> </w:t>
      </w:r>
      <w:r w:rsidR="00D04F5E">
        <w:rPr>
          <w:rFonts w:ascii="Times New Roman" w:hAnsi="Times New Roman" w:cs="Times New Roman"/>
          <w:color w:val="231F20"/>
          <w:spacing w:val="15"/>
          <w:sz w:val="24"/>
          <w:szCs w:val="24"/>
        </w:rPr>
        <w:t>long range evaluation and measurement of cameras</w:t>
      </w:r>
      <w:r w:rsidR="005D04D6">
        <w:rPr>
          <w:rFonts w:ascii="Times New Roman" w:hAnsi="Times New Roman" w:cs="Times New Roman"/>
          <w:color w:val="231F20"/>
          <w:spacing w:val="15"/>
          <w:sz w:val="24"/>
          <w:szCs w:val="24"/>
        </w:rPr>
        <w:t>,</w:t>
      </w:r>
      <w:r w:rsidR="00D04F5E">
        <w:rPr>
          <w:rFonts w:ascii="Times New Roman" w:hAnsi="Times New Roman" w:cs="Times New Roman"/>
          <w:color w:val="231F20"/>
          <w:spacing w:val="15"/>
          <w:sz w:val="24"/>
          <w:szCs w:val="24"/>
        </w:rPr>
        <w:t xml:space="preserve"> sensors</w:t>
      </w:r>
      <w:r w:rsidR="005D04D6">
        <w:rPr>
          <w:rFonts w:ascii="Times New Roman" w:hAnsi="Times New Roman" w:cs="Times New Roman"/>
          <w:color w:val="231F20"/>
          <w:spacing w:val="15"/>
          <w:sz w:val="24"/>
          <w:szCs w:val="24"/>
        </w:rPr>
        <w:t xml:space="preserve"> and </w:t>
      </w:r>
      <w:proofErr w:type="gramStart"/>
      <w:r w:rsidR="005D04D6">
        <w:rPr>
          <w:rFonts w:ascii="Times New Roman" w:hAnsi="Times New Roman" w:cs="Times New Roman"/>
          <w:color w:val="231F20"/>
          <w:spacing w:val="15"/>
          <w:sz w:val="24"/>
          <w:szCs w:val="24"/>
        </w:rPr>
        <w:t>detector</w:t>
      </w:r>
      <w:proofErr w:type="gramEnd"/>
      <w:r w:rsidR="00D04F5E">
        <w:rPr>
          <w:rFonts w:ascii="Times New Roman" w:hAnsi="Times New Roman" w:cs="Times New Roman"/>
          <w:color w:val="231F20"/>
          <w:spacing w:val="15"/>
          <w:sz w:val="24"/>
          <w:szCs w:val="24"/>
        </w:rPr>
        <w:t xml:space="preserve"> </w:t>
      </w:r>
      <w:r w:rsidR="00D04F5E">
        <w:rPr>
          <w:rFonts w:ascii="Times New Roman" w:hAnsi="Times New Roman" w:cs="Times New Roman"/>
          <w:color w:val="231F20"/>
          <w:sz w:val="24"/>
          <w:szCs w:val="24"/>
        </w:rPr>
        <w:t xml:space="preserve">under influence of atmospheric and environmental effects. </w:t>
      </w:r>
      <w:r w:rsidR="005B55CE">
        <w:rPr>
          <w:rFonts w:ascii="Times New Roman" w:hAnsi="Times New Roman" w:cs="Times New Roman"/>
          <w:color w:val="231F20"/>
          <w:sz w:val="24"/>
          <w:szCs w:val="24"/>
        </w:rPr>
        <w:t xml:space="preserve">CITRON tests </w:t>
      </w:r>
      <w:r w:rsidR="005D04D6">
        <w:rPr>
          <w:rFonts w:ascii="Times New Roman" w:hAnsi="Times New Roman" w:cs="Times New Roman"/>
          <w:color w:val="231F20"/>
          <w:sz w:val="24"/>
          <w:szCs w:val="24"/>
        </w:rPr>
        <w:t xml:space="preserve">capabilities include testing of the </w:t>
      </w:r>
      <w:r w:rsidR="005B55CE">
        <w:rPr>
          <w:rFonts w:ascii="Times New Roman" w:hAnsi="Times New Roman" w:cs="Times New Roman"/>
          <w:color w:val="231F20"/>
          <w:sz w:val="24"/>
          <w:szCs w:val="24"/>
        </w:rPr>
        <w:t>most advanced thermal cameras operating in the MWIR (3-5um) spectral range.</w:t>
      </w:r>
    </w:p>
    <w:p w14:paraId="11DB6C04" w14:textId="0A99B762" w:rsidR="007D5A99" w:rsidRPr="006F253C" w:rsidRDefault="003E7787" w:rsidP="00BB073F">
      <w:pPr>
        <w:pStyle w:val="BodyText"/>
        <w:kinsoku w:val="0"/>
        <w:overflowPunct w:val="0"/>
        <w:spacing w:before="0"/>
        <w:ind w:left="0" w:right="945" w:firstLine="567"/>
        <w:rPr>
          <w:rFonts w:ascii="Times New Roman" w:hAnsi="Times New Roman" w:cs="Times New Roman"/>
          <w:color w:val="000000"/>
          <w:sz w:val="24"/>
          <w:szCs w:val="24"/>
        </w:rPr>
      </w:pPr>
      <w:r w:rsidRPr="006F253C">
        <w:rPr>
          <w:rFonts w:ascii="Times New Roman" w:hAnsi="Times New Roman" w:cs="Times New Roman"/>
          <w:color w:val="231F20"/>
          <w:sz w:val="24"/>
          <w:szCs w:val="24"/>
        </w:rPr>
        <w:t xml:space="preserve">CITRON provides fast and safe testing </w:t>
      </w:r>
      <w:r w:rsidR="00147A95">
        <w:rPr>
          <w:rFonts w:ascii="Times New Roman" w:hAnsi="Times New Roman" w:cs="Times New Roman"/>
          <w:color w:val="231F20"/>
          <w:sz w:val="24"/>
          <w:szCs w:val="24"/>
        </w:rPr>
        <w:t>by</w:t>
      </w:r>
      <w:r w:rsidR="007D5A99" w:rsidRPr="006F253C">
        <w:rPr>
          <w:rFonts w:ascii="Times New Roman" w:hAnsi="Times New Roman" w:cs="Times New Roman"/>
          <w:color w:val="231F20"/>
          <w:sz w:val="24"/>
          <w:szCs w:val="24"/>
        </w:rPr>
        <w:t xml:space="preserve"> </w:t>
      </w:r>
      <w:r w:rsidR="005702C8">
        <w:rPr>
          <w:rFonts w:ascii="Times New Roman" w:hAnsi="Times New Roman" w:cs="Times New Roman"/>
          <w:color w:val="231F20"/>
          <w:sz w:val="24"/>
          <w:szCs w:val="24"/>
        </w:rPr>
        <w:t>emission of programable</w:t>
      </w:r>
      <w:r w:rsidR="007D5A99" w:rsidRPr="006F253C">
        <w:rPr>
          <w:rFonts w:ascii="Times New Roman" w:hAnsi="Times New Roman" w:cs="Times New Roman"/>
          <w:color w:val="231F20"/>
          <w:sz w:val="24"/>
          <w:szCs w:val="24"/>
        </w:rPr>
        <w:t xml:space="preserve"> </w:t>
      </w:r>
      <w:r w:rsidR="005702C8">
        <w:rPr>
          <w:rFonts w:ascii="Times New Roman" w:hAnsi="Times New Roman" w:cs="Times New Roman"/>
          <w:color w:val="231F20"/>
          <w:sz w:val="24"/>
          <w:szCs w:val="24"/>
        </w:rPr>
        <w:t xml:space="preserve">laser </w:t>
      </w:r>
      <w:r w:rsidR="007D5A99" w:rsidRPr="006F253C">
        <w:rPr>
          <w:rFonts w:ascii="Times New Roman" w:hAnsi="Times New Roman" w:cs="Times New Roman"/>
          <w:color w:val="231F20"/>
          <w:spacing w:val="-3"/>
          <w:sz w:val="24"/>
          <w:szCs w:val="24"/>
        </w:rPr>
        <w:t>r</w:t>
      </w:r>
      <w:r w:rsidR="007D5A99" w:rsidRPr="006F253C">
        <w:rPr>
          <w:rFonts w:ascii="Times New Roman" w:hAnsi="Times New Roman" w:cs="Times New Roman"/>
          <w:color w:val="231F20"/>
          <w:sz w:val="24"/>
          <w:szCs w:val="24"/>
        </w:rPr>
        <w:t xml:space="preserve">adiation </w:t>
      </w:r>
      <w:r w:rsidR="005702C8">
        <w:rPr>
          <w:rFonts w:ascii="Times New Roman" w:hAnsi="Times New Roman" w:cs="Times New Roman"/>
          <w:color w:val="231F20"/>
          <w:sz w:val="24"/>
          <w:szCs w:val="24"/>
        </w:rPr>
        <w:t>sequence or waveform</w:t>
      </w:r>
      <w:r w:rsidR="007D5A99" w:rsidRPr="006F253C">
        <w:rPr>
          <w:rFonts w:ascii="Times New Roman" w:hAnsi="Times New Roman" w:cs="Times New Roman"/>
          <w:color w:val="231F20"/>
          <w:sz w:val="24"/>
          <w:szCs w:val="24"/>
        </w:rPr>
        <w:t>, based on input pa</w:t>
      </w:r>
      <w:r w:rsidR="007D5A99" w:rsidRPr="006F253C">
        <w:rPr>
          <w:rFonts w:ascii="Times New Roman" w:hAnsi="Times New Roman" w:cs="Times New Roman"/>
          <w:color w:val="231F20"/>
          <w:spacing w:val="-3"/>
          <w:sz w:val="24"/>
          <w:szCs w:val="24"/>
        </w:rPr>
        <w:t>r</w:t>
      </w:r>
      <w:r w:rsidR="007D5A99" w:rsidRPr="006F253C">
        <w:rPr>
          <w:rFonts w:ascii="Times New Roman" w:hAnsi="Times New Roman" w:cs="Times New Roman"/>
          <w:color w:val="231F20"/>
          <w:sz w:val="24"/>
          <w:szCs w:val="24"/>
        </w:rPr>
        <w:t>ameters such as:</w:t>
      </w:r>
      <w:r w:rsidR="007D5A99" w:rsidRPr="006F253C">
        <w:rPr>
          <w:rFonts w:ascii="Times New Roman" w:hAnsi="Times New Roman" w:cs="Times New Roman"/>
          <w:color w:val="231F20"/>
          <w:spacing w:val="-11"/>
          <w:sz w:val="24"/>
          <w:szCs w:val="24"/>
        </w:rPr>
        <w:t xml:space="preserve"> </w:t>
      </w:r>
      <w:r w:rsidR="005702C8">
        <w:rPr>
          <w:rFonts w:ascii="Times New Roman" w:hAnsi="Times New Roman" w:cs="Times New Roman"/>
          <w:color w:val="231F20"/>
          <w:spacing w:val="-11"/>
          <w:sz w:val="24"/>
          <w:szCs w:val="24"/>
        </w:rPr>
        <w:t xml:space="preserve">amplitude, pulse width, repetition rate, duty cycle, intensity, divergence and likes. In addition, CITRON simulates effects </w:t>
      </w:r>
      <w:proofErr w:type="gramStart"/>
      <w:r w:rsidR="005702C8">
        <w:rPr>
          <w:rFonts w:ascii="Times New Roman" w:hAnsi="Times New Roman" w:cs="Times New Roman"/>
          <w:color w:val="231F20"/>
          <w:spacing w:val="-11"/>
          <w:sz w:val="24"/>
          <w:szCs w:val="24"/>
        </w:rPr>
        <w:t xml:space="preserve">of </w:t>
      </w:r>
      <w:r w:rsidR="007D5A99" w:rsidRPr="006F253C">
        <w:rPr>
          <w:rFonts w:ascii="Times New Roman" w:hAnsi="Times New Roman" w:cs="Times New Roman"/>
          <w:color w:val="231F20"/>
          <w:sz w:val="24"/>
          <w:szCs w:val="24"/>
        </w:rPr>
        <w:t xml:space="preserve"> atmosphe</w:t>
      </w:r>
      <w:r w:rsidR="007D5A99" w:rsidRPr="006F253C">
        <w:rPr>
          <w:rFonts w:ascii="Times New Roman" w:hAnsi="Times New Roman" w:cs="Times New Roman"/>
          <w:color w:val="231F20"/>
          <w:spacing w:val="3"/>
          <w:sz w:val="24"/>
          <w:szCs w:val="24"/>
        </w:rPr>
        <w:t>r</w:t>
      </w:r>
      <w:r w:rsidR="007D5A99" w:rsidRPr="006F253C">
        <w:rPr>
          <w:rFonts w:ascii="Times New Roman" w:hAnsi="Times New Roman" w:cs="Times New Roman"/>
          <w:color w:val="231F20"/>
          <w:sz w:val="24"/>
          <w:szCs w:val="24"/>
        </w:rPr>
        <w:t>ic</w:t>
      </w:r>
      <w:proofErr w:type="gramEnd"/>
      <w:r w:rsidR="005702C8">
        <w:rPr>
          <w:rFonts w:ascii="Times New Roman" w:hAnsi="Times New Roman" w:cs="Times New Roman"/>
          <w:color w:val="231F20"/>
          <w:sz w:val="24"/>
          <w:szCs w:val="24"/>
        </w:rPr>
        <w:t xml:space="preserve"> disturbances and atmospheric transmission for convenient testing. </w:t>
      </w:r>
    </w:p>
    <w:p w14:paraId="29CB9A9D" w14:textId="77777777" w:rsidR="003E7787" w:rsidRPr="006F253C" w:rsidRDefault="003E7787" w:rsidP="00D7014F">
      <w:pPr>
        <w:autoSpaceDE w:val="0"/>
        <w:autoSpaceDN w:val="0"/>
        <w:adjustRightInd w:val="0"/>
        <w:ind w:firstLine="567"/>
        <w:rPr>
          <w:rFonts w:eastAsia="Times New Roman"/>
          <w:color w:val="231F20"/>
          <w:lang w:eastAsia="en-US" w:bidi="he-IL"/>
        </w:rPr>
      </w:pPr>
      <w:r w:rsidRPr="006F253C">
        <w:rPr>
          <w:color w:val="231F20"/>
        </w:rPr>
        <w:t xml:space="preserve">CITRON includes </w:t>
      </w:r>
      <w:proofErr w:type="gramStart"/>
      <w:r w:rsidRPr="006F253C">
        <w:rPr>
          <w:rFonts w:eastAsia="Times New Roman"/>
          <w:color w:val="231F20"/>
          <w:lang w:eastAsia="en-US" w:bidi="he-IL"/>
        </w:rPr>
        <w:t>video</w:t>
      </w:r>
      <w:proofErr w:type="gramEnd"/>
      <w:r w:rsidRPr="006F253C">
        <w:rPr>
          <w:rFonts w:eastAsia="Times New Roman"/>
          <w:color w:val="231F20"/>
          <w:lang w:eastAsia="en-US" w:bidi="he-IL"/>
        </w:rPr>
        <w:t xml:space="preserve"> tracker with motorized pedestal, laser rangefinder, MWIR </w:t>
      </w:r>
      <w:r w:rsidR="00D7014F" w:rsidRPr="006F253C">
        <w:rPr>
          <w:rFonts w:eastAsia="Times New Roman"/>
          <w:color w:val="231F20"/>
          <w:lang w:eastAsia="en-US" w:bidi="he-IL"/>
        </w:rPr>
        <w:t xml:space="preserve">programmable </w:t>
      </w:r>
      <w:r w:rsidRPr="006F253C">
        <w:rPr>
          <w:rFonts w:eastAsia="Times New Roman"/>
          <w:color w:val="231F20"/>
          <w:lang w:eastAsia="en-US" w:bidi="he-IL"/>
        </w:rPr>
        <w:t xml:space="preserve">laser simulator, </w:t>
      </w:r>
      <w:r w:rsidR="00D7014F" w:rsidRPr="00D7014F">
        <w:rPr>
          <w:rFonts w:eastAsia="Times New Roman"/>
          <w:color w:val="231F20"/>
          <w:lang w:eastAsia="en-US" w:bidi="he-IL"/>
        </w:rPr>
        <w:t>computer</w:t>
      </w:r>
      <w:r w:rsidR="00D7014F">
        <w:rPr>
          <w:rFonts w:eastAsia="Times New Roman"/>
          <w:color w:val="231F20"/>
          <w:lang w:eastAsia="en-US" w:bidi="he-IL"/>
        </w:rPr>
        <w:t>,</w:t>
      </w:r>
      <w:r w:rsidR="00D7014F" w:rsidRPr="00D7014F">
        <w:rPr>
          <w:rFonts w:eastAsia="Times New Roman"/>
          <w:color w:val="231F20"/>
          <w:lang w:eastAsia="en-US" w:bidi="he-IL"/>
        </w:rPr>
        <w:t xml:space="preserve"> </w:t>
      </w:r>
      <w:r w:rsidRPr="006F253C">
        <w:rPr>
          <w:rFonts w:eastAsia="Times New Roman"/>
          <w:color w:val="231F20"/>
          <w:lang w:eastAsia="en-US" w:bidi="he-IL"/>
        </w:rPr>
        <w:t>tripod and a portable battery.</w:t>
      </w:r>
      <w:r w:rsidR="00BB073F" w:rsidRPr="006F253C">
        <w:rPr>
          <w:rFonts w:eastAsia="Times New Roman"/>
          <w:color w:val="231F20"/>
          <w:lang w:eastAsia="en-US" w:bidi="he-IL"/>
        </w:rPr>
        <w:t xml:space="preserve"> CITRON records data and video backlog of events for post analysis </w:t>
      </w:r>
    </w:p>
    <w:p w14:paraId="02F7459E" w14:textId="6C592710" w:rsidR="003E7787" w:rsidRDefault="003E7787" w:rsidP="006233EC">
      <w:pPr>
        <w:pStyle w:val="BodyText"/>
        <w:kinsoku w:val="0"/>
        <w:overflowPunct w:val="0"/>
        <w:spacing w:before="0"/>
        <w:ind w:left="0" w:firstLine="567"/>
        <w:rPr>
          <w:rFonts w:ascii="Times New Roman" w:hAnsi="Times New Roman" w:cs="Times New Roman"/>
          <w:color w:val="000000"/>
          <w:sz w:val="24"/>
          <w:szCs w:val="24"/>
        </w:rPr>
      </w:pPr>
      <w:proofErr w:type="gramStart"/>
      <w:r w:rsidRPr="006F253C">
        <w:rPr>
          <w:rFonts w:ascii="Times New Roman" w:hAnsi="Times New Roman" w:cs="Times New Roman"/>
          <w:color w:val="231F20"/>
          <w:sz w:val="24"/>
          <w:szCs w:val="24"/>
        </w:rPr>
        <w:t>The CITRON</w:t>
      </w:r>
      <w:proofErr w:type="gramEnd"/>
      <w:r w:rsidRPr="006F253C">
        <w:rPr>
          <w:rFonts w:ascii="Times New Roman" w:hAnsi="Times New Roman" w:cs="Times New Roman"/>
          <w:color w:val="231F20"/>
          <w:sz w:val="24"/>
          <w:szCs w:val="24"/>
        </w:rPr>
        <w:t xml:space="preserve"> is </w:t>
      </w:r>
      <w:r w:rsidRPr="006F253C">
        <w:rPr>
          <w:rFonts w:ascii="Times New Roman" w:hAnsi="Times New Roman" w:cs="Times New Roman"/>
          <w:color w:val="231F20"/>
          <w:spacing w:val="-5"/>
          <w:sz w:val="24"/>
          <w:szCs w:val="24"/>
        </w:rPr>
        <w:t>a</w:t>
      </w:r>
      <w:r w:rsidRPr="006F253C">
        <w:rPr>
          <w:rFonts w:ascii="Times New Roman" w:hAnsi="Times New Roman" w:cs="Times New Roman"/>
          <w:color w:val="231F20"/>
          <w:spacing w:val="-6"/>
          <w:sz w:val="24"/>
          <w:szCs w:val="24"/>
        </w:rPr>
        <w:t>v</w:t>
      </w:r>
      <w:r w:rsidRPr="006F253C">
        <w:rPr>
          <w:rFonts w:ascii="Times New Roman" w:hAnsi="Times New Roman" w:cs="Times New Roman"/>
          <w:color w:val="231F20"/>
          <w:sz w:val="24"/>
          <w:szCs w:val="24"/>
        </w:rPr>
        <w:t>aila</w:t>
      </w:r>
      <w:r w:rsidRPr="006F253C">
        <w:rPr>
          <w:rFonts w:ascii="Times New Roman" w:hAnsi="Times New Roman" w:cs="Times New Roman"/>
          <w:color w:val="231F20"/>
          <w:spacing w:val="-5"/>
          <w:sz w:val="24"/>
          <w:szCs w:val="24"/>
        </w:rPr>
        <w:t>b</w:t>
      </w:r>
      <w:r w:rsidR="006233EC" w:rsidRPr="006F253C">
        <w:rPr>
          <w:rFonts w:ascii="Times New Roman" w:hAnsi="Times New Roman" w:cs="Times New Roman"/>
          <w:color w:val="231F20"/>
          <w:sz w:val="24"/>
          <w:szCs w:val="24"/>
        </w:rPr>
        <w:t>le for</w:t>
      </w:r>
      <w:r w:rsidRPr="006F253C">
        <w:rPr>
          <w:rFonts w:ascii="Times New Roman" w:hAnsi="Times New Roman" w:cs="Times New Roman"/>
          <w:color w:val="231F20"/>
          <w:sz w:val="24"/>
          <w:szCs w:val="24"/>
        </w:rPr>
        <w:t xml:space="preserve"> </w:t>
      </w:r>
      <w:r w:rsidR="005702C8">
        <w:rPr>
          <w:rFonts w:ascii="Times New Roman" w:hAnsi="Times New Roman" w:cs="Times New Roman"/>
          <w:color w:val="231F20"/>
          <w:sz w:val="24"/>
          <w:szCs w:val="24"/>
        </w:rPr>
        <w:t xml:space="preserve">measurements and simulations at various laser wavelengths including </w:t>
      </w:r>
      <w:r w:rsidRPr="006F253C">
        <w:rPr>
          <w:rFonts w:ascii="Times New Roman" w:hAnsi="Times New Roman" w:cs="Times New Roman"/>
          <w:color w:val="231F20"/>
          <w:sz w:val="24"/>
          <w:szCs w:val="24"/>
        </w:rPr>
        <w:t xml:space="preserve">MWIR, </w:t>
      </w:r>
      <w:r w:rsidR="005702C8">
        <w:rPr>
          <w:rFonts w:ascii="Times New Roman" w:hAnsi="Times New Roman" w:cs="Times New Roman"/>
          <w:color w:val="231F20"/>
          <w:sz w:val="24"/>
          <w:szCs w:val="24"/>
        </w:rPr>
        <w:t xml:space="preserve">NIR, </w:t>
      </w:r>
      <w:r w:rsidRPr="006F253C">
        <w:rPr>
          <w:rFonts w:ascii="Times New Roman" w:hAnsi="Times New Roman" w:cs="Times New Roman"/>
          <w:color w:val="231F20"/>
          <w:sz w:val="24"/>
          <w:szCs w:val="24"/>
        </w:rPr>
        <w:t>SWIR</w:t>
      </w:r>
      <w:r w:rsidR="006233EC" w:rsidRPr="006F253C">
        <w:rPr>
          <w:rFonts w:ascii="Times New Roman" w:hAnsi="Times New Roman" w:cs="Times New Roman"/>
          <w:color w:val="231F20"/>
          <w:sz w:val="24"/>
          <w:szCs w:val="24"/>
        </w:rPr>
        <w:t>, LWIR,</w:t>
      </w:r>
      <w:r w:rsidRPr="006F253C">
        <w:rPr>
          <w:rFonts w:ascii="Times New Roman" w:hAnsi="Times New Roman" w:cs="Times New Roman"/>
          <w:color w:val="231F20"/>
          <w:sz w:val="24"/>
          <w:szCs w:val="24"/>
        </w:rPr>
        <w:t xml:space="preserve"> UV.</w:t>
      </w:r>
      <w:r w:rsidR="00BB073F" w:rsidRPr="006F253C">
        <w:rPr>
          <w:rFonts w:ascii="Times New Roman" w:hAnsi="Times New Roman" w:cs="Times New Roman"/>
          <w:color w:val="231F20"/>
          <w:sz w:val="24"/>
          <w:szCs w:val="24"/>
        </w:rPr>
        <w:t xml:space="preserve"> </w:t>
      </w:r>
      <w:r w:rsidR="006233EC" w:rsidRPr="006F253C">
        <w:rPr>
          <w:rFonts w:ascii="Times New Roman" w:hAnsi="Times New Roman" w:cs="Times New Roman"/>
          <w:color w:val="231F20"/>
          <w:sz w:val="24"/>
          <w:szCs w:val="24"/>
        </w:rPr>
        <w:t>I</w:t>
      </w:r>
      <w:r w:rsidRPr="006F253C">
        <w:rPr>
          <w:rFonts w:ascii="Times New Roman" w:hAnsi="Times New Roman" w:cs="Times New Roman"/>
          <w:color w:val="000000"/>
          <w:sz w:val="24"/>
          <w:szCs w:val="24"/>
        </w:rPr>
        <w:t xml:space="preserve">ntegrated detectors </w:t>
      </w:r>
      <w:r w:rsidR="005702C8">
        <w:rPr>
          <w:rFonts w:ascii="Times New Roman" w:hAnsi="Times New Roman" w:cs="Times New Roman"/>
          <w:color w:val="000000"/>
          <w:sz w:val="24"/>
          <w:szCs w:val="24"/>
        </w:rPr>
        <w:t xml:space="preserve">of CITRON </w:t>
      </w:r>
      <w:r w:rsidRPr="006F253C">
        <w:rPr>
          <w:rFonts w:ascii="Times New Roman" w:hAnsi="Times New Roman" w:cs="Times New Roman"/>
          <w:color w:val="000000"/>
          <w:sz w:val="24"/>
          <w:szCs w:val="24"/>
        </w:rPr>
        <w:t xml:space="preserve">measure </w:t>
      </w:r>
      <w:r w:rsidR="005702C8">
        <w:rPr>
          <w:rFonts w:ascii="Times New Roman" w:hAnsi="Times New Roman" w:cs="Times New Roman"/>
          <w:color w:val="000000"/>
          <w:sz w:val="24"/>
          <w:szCs w:val="24"/>
        </w:rPr>
        <w:t xml:space="preserve">backscattered radiation. Tandem operation of two CITRON </w:t>
      </w:r>
      <w:proofErr w:type="gramStart"/>
      <w:r w:rsidR="005702C8">
        <w:rPr>
          <w:rFonts w:ascii="Times New Roman" w:hAnsi="Times New Roman" w:cs="Times New Roman"/>
          <w:color w:val="000000"/>
          <w:sz w:val="24"/>
          <w:szCs w:val="24"/>
        </w:rPr>
        <w:t>station</w:t>
      </w:r>
      <w:proofErr w:type="gramEnd"/>
      <w:r w:rsidR="005702C8">
        <w:rPr>
          <w:rFonts w:ascii="Times New Roman" w:hAnsi="Times New Roman" w:cs="Times New Roman"/>
          <w:color w:val="000000"/>
          <w:sz w:val="24"/>
          <w:szCs w:val="24"/>
        </w:rPr>
        <w:t xml:space="preserve"> allows bi-directional measurement of laser signals transmitted via atmosphere. </w:t>
      </w:r>
    </w:p>
    <w:p w14:paraId="512F6DFC" w14:textId="36E82574" w:rsidR="00FF2C73" w:rsidRDefault="005C5B63" w:rsidP="006233EC">
      <w:pPr>
        <w:pStyle w:val="BodyText"/>
        <w:kinsoku w:val="0"/>
        <w:overflowPunct w:val="0"/>
        <w:spacing w:before="0"/>
        <w:ind w:left="0" w:firstLine="567"/>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The CITRON</w:t>
      </w:r>
      <w:proofErr w:type="gramEnd"/>
      <w:r>
        <w:rPr>
          <w:rFonts w:ascii="Times New Roman" w:hAnsi="Times New Roman" w:cs="Times New Roman"/>
          <w:color w:val="000000"/>
          <w:sz w:val="24"/>
          <w:szCs w:val="24"/>
        </w:rPr>
        <w:t xml:space="preserve"> can be used for remote sensing of atmosphere contaminations and for pollution control via measurements of absorption and scattering of the laser radiation by </w:t>
      </w:r>
      <w:r w:rsidR="00FF2C73">
        <w:rPr>
          <w:rFonts w:ascii="Times New Roman" w:hAnsi="Times New Roman" w:cs="Times New Roman"/>
          <w:color w:val="000000"/>
          <w:sz w:val="24"/>
          <w:szCs w:val="24"/>
        </w:rPr>
        <w:t xml:space="preserve">the pollutions, smog and dust. The equipment can be used as </w:t>
      </w:r>
      <w:proofErr w:type="gramStart"/>
      <w:r w:rsidR="00FF2C73">
        <w:rPr>
          <w:rFonts w:ascii="Times New Roman" w:hAnsi="Times New Roman" w:cs="Times New Roman"/>
          <w:color w:val="000000"/>
          <w:sz w:val="24"/>
          <w:szCs w:val="24"/>
        </w:rPr>
        <w:t>free</w:t>
      </w:r>
      <w:proofErr w:type="gramEnd"/>
      <w:r w:rsidR="00FF2C73">
        <w:rPr>
          <w:rFonts w:ascii="Times New Roman" w:hAnsi="Times New Roman" w:cs="Times New Roman"/>
          <w:color w:val="000000"/>
          <w:sz w:val="24"/>
          <w:szCs w:val="24"/>
        </w:rPr>
        <w:t xml:space="preserve"> space optical link for distances of 1km to 20km (direct line of si</w:t>
      </w:r>
      <w:r w:rsidR="00147A95">
        <w:rPr>
          <w:rFonts w:ascii="Times New Roman" w:hAnsi="Times New Roman" w:cs="Times New Roman"/>
          <w:color w:val="000000"/>
          <w:sz w:val="24"/>
          <w:szCs w:val="24"/>
        </w:rPr>
        <w:t>ght</w:t>
      </w:r>
      <w:r w:rsidR="00FF2C73">
        <w:rPr>
          <w:rFonts w:ascii="Times New Roman" w:hAnsi="Times New Roman" w:cs="Times New Roman"/>
          <w:color w:val="000000"/>
          <w:sz w:val="24"/>
          <w:szCs w:val="24"/>
        </w:rPr>
        <w:t>) having appropriate laser transceiver module in use. Two stations are required for the link.</w:t>
      </w:r>
    </w:p>
    <w:p w14:paraId="633663F0" w14:textId="5DCF3FE1" w:rsidR="00BB073F" w:rsidRPr="006F253C" w:rsidRDefault="00FF2C73" w:rsidP="00FF2C73">
      <w:pPr>
        <w:pStyle w:val="BodyText"/>
        <w:kinsoku w:val="0"/>
        <w:overflowPunct w:val="0"/>
        <w:spacing w:before="0"/>
        <w:ind w:left="0"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C5B63">
        <w:rPr>
          <w:rFonts w:ascii="Times New Roman" w:hAnsi="Times New Roman" w:cs="Times New Roman"/>
          <w:color w:val="000000"/>
          <w:sz w:val="24"/>
          <w:szCs w:val="24"/>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5500"/>
      </w:tblGrid>
      <w:tr w:rsidR="003E7787" w:rsidRPr="00BB073F" w14:paraId="35288881" w14:textId="77777777" w:rsidTr="00FF2C73">
        <w:tc>
          <w:tcPr>
            <w:tcW w:w="4565" w:type="dxa"/>
            <w:shd w:val="clear" w:color="auto" w:fill="auto"/>
          </w:tcPr>
          <w:p w14:paraId="38A4C81B" w14:textId="77777777" w:rsidR="003E7787" w:rsidRPr="005D04D6" w:rsidRDefault="003E7787" w:rsidP="00EE24EB">
            <w:pPr>
              <w:shd w:val="clear" w:color="auto" w:fill="2E74B5"/>
              <w:rPr>
                <w:rFonts w:eastAsia="UDReiminPro-Bold"/>
                <w:b/>
                <w:bCs/>
                <w:color w:val="FFFFFF"/>
                <w:lang w:eastAsia="en-US" w:bidi="he-IL"/>
              </w:rPr>
            </w:pPr>
            <w:r w:rsidRPr="005D04D6">
              <w:rPr>
                <w:rFonts w:eastAsia="UDReiminPro-Bold"/>
                <w:b/>
                <w:bCs/>
                <w:color w:val="FFFFFF"/>
                <w:lang w:eastAsia="en-US" w:bidi="he-IL"/>
              </w:rPr>
              <w:t>FEATURES</w:t>
            </w:r>
          </w:p>
          <w:p w14:paraId="249D7D17" w14:textId="77777777" w:rsidR="003E7787" w:rsidRPr="005D04D6" w:rsidRDefault="003E7787" w:rsidP="00BB073F">
            <w:pPr>
              <w:autoSpaceDE w:val="0"/>
              <w:autoSpaceDN w:val="0"/>
              <w:adjustRightInd w:val="0"/>
              <w:rPr>
                <w:rFonts w:eastAsia="UDReiminPro-Regular"/>
                <w:lang w:eastAsia="en-US" w:bidi="he-IL"/>
              </w:rPr>
            </w:pPr>
            <w:r w:rsidRPr="005D04D6">
              <w:rPr>
                <w:rFonts w:eastAsia="UDReiminPro-Regular"/>
                <w:lang w:eastAsia="en-US" w:bidi="he-IL"/>
              </w:rPr>
              <w:t>Proven in field use</w:t>
            </w:r>
            <w:r w:rsidR="00BB073F" w:rsidRPr="005D04D6">
              <w:rPr>
                <w:rFonts w:eastAsia="UDReiminPro-Regular"/>
                <w:lang w:eastAsia="en-US" w:bidi="he-IL"/>
              </w:rPr>
              <w:t xml:space="preserve">. </w:t>
            </w:r>
            <w:r w:rsidRPr="005D04D6">
              <w:rPr>
                <w:rFonts w:eastAsia="UDReiminPro-Regular"/>
                <w:lang w:eastAsia="en-US" w:bidi="he-IL"/>
              </w:rPr>
              <w:t>One man portable</w:t>
            </w:r>
          </w:p>
          <w:p w14:paraId="48D4A78F" w14:textId="77777777" w:rsidR="003E7787" w:rsidRPr="005D04D6" w:rsidRDefault="003E7787" w:rsidP="00FC7E1B">
            <w:pPr>
              <w:autoSpaceDE w:val="0"/>
              <w:autoSpaceDN w:val="0"/>
              <w:adjustRightInd w:val="0"/>
              <w:rPr>
                <w:rFonts w:eastAsia="UDReiminPro-Regular"/>
                <w:lang w:eastAsia="en-US" w:bidi="he-IL"/>
              </w:rPr>
            </w:pPr>
            <w:r w:rsidRPr="005D04D6">
              <w:rPr>
                <w:rFonts w:eastAsia="UDReiminPro-Regular"/>
                <w:lang w:eastAsia="en-US" w:bidi="he-IL"/>
              </w:rPr>
              <w:t>Affordable cost</w:t>
            </w:r>
            <w:r w:rsidR="000A0547" w:rsidRPr="005D04D6">
              <w:rPr>
                <w:rFonts w:eastAsia="UDReiminPro-Regular"/>
                <w:lang w:eastAsia="en-US" w:bidi="he-IL"/>
              </w:rPr>
              <w:t>.</w:t>
            </w:r>
            <w:r w:rsidRPr="005D04D6">
              <w:rPr>
                <w:rFonts w:eastAsia="UDReiminPro-Regular"/>
                <w:lang w:eastAsia="en-US" w:bidi="he-IL"/>
              </w:rPr>
              <w:t xml:space="preserve">  </w:t>
            </w:r>
            <w:r w:rsidR="000A0547" w:rsidRPr="005D04D6">
              <w:rPr>
                <w:rFonts w:eastAsia="UDReiminPro-Regular"/>
                <w:lang w:eastAsia="en-US" w:bidi="he-IL"/>
              </w:rPr>
              <w:t>C</w:t>
            </w:r>
            <w:r w:rsidRPr="005D04D6">
              <w:rPr>
                <w:rFonts w:eastAsia="UDReiminPro-Regular"/>
                <w:lang w:eastAsia="en-US" w:bidi="he-IL"/>
              </w:rPr>
              <w:t xml:space="preserve">ost effective </w:t>
            </w:r>
          </w:p>
          <w:p w14:paraId="212CE860" w14:textId="77777777" w:rsidR="003E7787" w:rsidRPr="005D04D6" w:rsidRDefault="003E7787" w:rsidP="00A662D8">
            <w:pPr>
              <w:autoSpaceDE w:val="0"/>
              <w:autoSpaceDN w:val="0"/>
              <w:adjustRightInd w:val="0"/>
              <w:rPr>
                <w:rFonts w:eastAsia="UDReiminPro-Regular"/>
                <w:lang w:eastAsia="en-US" w:bidi="he-IL"/>
              </w:rPr>
            </w:pPr>
            <w:r w:rsidRPr="005D04D6">
              <w:rPr>
                <w:rFonts w:eastAsia="UDReiminPro-Regular"/>
                <w:lang w:eastAsia="en-US" w:bidi="he-IL"/>
              </w:rPr>
              <w:t>Low Maintenance</w:t>
            </w:r>
            <w:r w:rsidR="000A0547" w:rsidRPr="005D04D6">
              <w:rPr>
                <w:rFonts w:eastAsia="UDReiminPro-Regular"/>
                <w:lang w:eastAsia="en-US" w:bidi="he-IL"/>
              </w:rPr>
              <w:t>.</w:t>
            </w:r>
            <w:r w:rsidRPr="005D04D6">
              <w:rPr>
                <w:rFonts w:eastAsia="UDReiminPro-Regular"/>
                <w:lang w:eastAsia="en-US" w:bidi="he-IL"/>
              </w:rPr>
              <w:t xml:space="preserve"> Passive cooled</w:t>
            </w:r>
          </w:p>
          <w:p w14:paraId="52DB7308" w14:textId="77777777" w:rsidR="003E7787" w:rsidRPr="005D04D6" w:rsidRDefault="003E7787" w:rsidP="00FC7E1B">
            <w:pPr>
              <w:autoSpaceDE w:val="0"/>
              <w:autoSpaceDN w:val="0"/>
              <w:adjustRightInd w:val="0"/>
              <w:rPr>
                <w:rFonts w:eastAsia="UDReiminPro-Regular"/>
                <w:lang w:eastAsia="en-US" w:bidi="he-IL"/>
              </w:rPr>
            </w:pPr>
            <w:r w:rsidRPr="005D04D6">
              <w:rPr>
                <w:rFonts w:eastAsia="UDReiminPro-Regular"/>
                <w:lang w:eastAsia="en-US" w:bidi="he-IL"/>
              </w:rPr>
              <w:t>Withstands field environmental conditions</w:t>
            </w:r>
          </w:p>
        </w:tc>
        <w:tc>
          <w:tcPr>
            <w:tcW w:w="5500" w:type="dxa"/>
            <w:shd w:val="clear" w:color="auto" w:fill="auto"/>
          </w:tcPr>
          <w:p w14:paraId="47D8D0AC" w14:textId="77777777" w:rsidR="003E7787" w:rsidRPr="005D04D6" w:rsidRDefault="003E7787" w:rsidP="00EE24EB">
            <w:pPr>
              <w:shd w:val="clear" w:color="auto" w:fill="2E74B5"/>
              <w:rPr>
                <w:color w:val="FFFFFF"/>
              </w:rPr>
            </w:pPr>
            <w:r w:rsidRPr="005D04D6">
              <w:rPr>
                <w:rFonts w:eastAsia="UDReiminPro-Bold"/>
                <w:color w:val="FFFFFF"/>
                <w:lang w:eastAsia="en-US" w:bidi="he-IL"/>
              </w:rPr>
              <w:t>APPLICATIONS</w:t>
            </w:r>
          </w:p>
          <w:p w14:paraId="107ABB92" w14:textId="13977E8D" w:rsidR="005B55CE" w:rsidRPr="005D04D6" w:rsidRDefault="00147A95" w:rsidP="00147A95">
            <w:pPr>
              <w:autoSpaceDE w:val="0"/>
              <w:autoSpaceDN w:val="0"/>
              <w:adjustRightInd w:val="0"/>
              <w:rPr>
                <w:rFonts w:eastAsia="UDReiminPro-Regular"/>
                <w:lang w:eastAsia="en-US" w:bidi="he-IL"/>
              </w:rPr>
            </w:pPr>
            <w:r w:rsidRPr="005D04D6">
              <w:rPr>
                <w:rFonts w:eastAsia="UDReiminPro-Regular"/>
                <w:lang w:eastAsia="en-US" w:bidi="he-IL"/>
              </w:rPr>
              <w:t>Long Range</w:t>
            </w:r>
            <w:r w:rsidR="003E7787" w:rsidRPr="005D04D6">
              <w:rPr>
                <w:rFonts w:eastAsia="UDReiminPro-Regular"/>
                <w:lang w:eastAsia="en-US" w:bidi="he-IL"/>
              </w:rPr>
              <w:t xml:space="preserve"> Testing</w:t>
            </w:r>
            <w:r w:rsidRPr="005D04D6">
              <w:rPr>
                <w:rFonts w:eastAsia="UDReiminPro-Regular"/>
                <w:lang w:eastAsia="en-US" w:bidi="he-IL"/>
              </w:rPr>
              <w:t xml:space="preserve"> of cameras and sensors in real atmospheric conditions. </w:t>
            </w:r>
          </w:p>
          <w:p w14:paraId="5B276D8B" w14:textId="01395B93" w:rsidR="003E7787" w:rsidRPr="005D04D6" w:rsidRDefault="00FF2C73" w:rsidP="00FF2C73">
            <w:pPr>
              <w:autoSpaceDE w:val="0"/>
              <w:autoSpaceDN w:val="0"/>
              <w:adjustRightInd w:val="0"/>
              <w:rPr>
                <w:rFonts w:eastAsia="UDReiminPro-Regular"/>
                <w:lang w:eastAsia="en-US" w:bidi="he-IL"/>
              </w:rPr>
            </w:pPr>
            <w:r w:rsidRPr="005D04D6">
              <w:rPr>
                <w:rFonts w:eastAsia="UDReiminPro-Regular"/>
                <w:lang w:eastAsia="en-US" w:bidi="he-IL"/>
              </w:rPr>
              <w:t>Atmosphere measurement and Pollution control</w:t>
            </w:r>
            <w:r w:rsidR="003E7787" w:rsidRPr="005D04D6">
              <w:rPr>
                <w:rFonts w:eastAsia="UDReiminPro-Regular"/>
                <w:lang w:eastAsia="en-US" w:bidi="he-IL"/>
              </w:rPr>
              <w:t xml:space="preserve"> </w:t>
            </w:r>
          </w:p>
          <w:p w14:paraId="160ABE05" w14:textId="7C034DED" w:rsidR="00FF2C73" w:rsidRPr="005D04D6" w:rsidRDefault="00FF2C73" w:rsidP="005B55CE">
            <w:pPr>
              <w:autoSpaceDE w:val="0"/>
              <w:autoSpaceDN w:val="0"/>
              <w:adjustRightInd w:val="0"/>
              <w:rPr>
                <w:rFonts w:eastAsia="UDReiminPro-Regular"/>
                <w:lang w:eastAsia="en-US" w:bidi="he-IL"/>
              </w:rPr>
            </w:pPr>
            <w:r w:rsidRPr="005D04D6">
              <w:rPr>
                <w:rFonts w:eastAsia="UDReiminPro-Regular"/>
                <w:lang w:eastAsia="en-US" w:bidi="he-IL"/>
              </w:rPr>
              <w:t>Free space communication optical link</w:t>
            </w:r>
            <w:r w:rsidR="00147A95" w:rsidRPr="005D04D6">
              <w:rPr>
                <w:rFonts w:eastAsia="UDReiminPro-Regular"/>
                <w:lang w:eastAsia="en-US" w:bidi="he-IL"/>
              </w:rPr>
              <w:t xml:space="preserve"> simulation and </w:t>
            </w:r>
            <w:r w:rsidR="005702C8" w:rsidRPr="005D04D6">
              <w:rPr>
                <w:rFonts w:eastAsia="UDReiminPro-Regular"/>
                <w:lang w:eastAsia="en-US" w:bidi="he-IL"/>
              </w:rPr>
              <w:t>development</w:t>
            </w:r>
          </w:p>
        </w:tc>
      </w:tr>
    </w:tbl>
    <w:p w14:paraId="6F0989AA" w14:textId="77777777" w:rsidR="005C70D8" w:rsidRPr="00EE24EB" w:rsidRDefault="005C70D8" w:rsidP="005C70D8">
      <w:pPr>
        <w:rPr>
          <w:rFonts w:eastAsia="MS-Gothic"/>
          <w:color w:val="FFFFFF"/>
          <w:sz w:val="25"/>
          <w:szCs w:val="25"/>
          <w:lang w:eastAsia="en-US" w:bidi="he-I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961"/>
      </w:tblGrid>
      <w:tr w:rsidR="00275CC2" w:rsidRPr="00EE24EB" w14:paraId="31F86172" w14:textId="77777777" w:rsidTr="00304262">
        <w:tc>
          <w:tcPr>
            <w:tcW w:w="10348" w:type="dxa"/>
            <w:gridSpan w:val="2"/>
            <w:shd w:val="clear" w:color="auto" w:fill="2E74B5"/>
          </w:tcPr>
          <w:p w14:paraId="679749D5" w14:textId="360B7C47" w:rsidR="00275CC2" w:rsidRPr="00BB073F" w:rsidRDefault="00BB073F" w:rsidP="00BB073F">
            <w:pPr>
              <w:shd w:val="clear" w:color="auto" w:fill="2E74B5"/>
              <w:ind w:left="720" w:right="42" w:hanging="720"/>
              <w:rPr>
                <w:rFonts w:eastAsia="UDReiminPro-Bold"/>
                <w:b/>
                <w:bCs/>
                <w:i/>
                <w:iCs/>
                <w:color w:val="0033FF"/>
                <w:sz w:val="28"/>
                <w:szCs w:val="28"/>
                <w:lang w:eastAsia="en-US" w:bidi="he-IL"/>
              </w:rPr>
            </w:pPr>
            <w:r>
              <w:rPr>
                <w:rFonts w:eastAsia="MS-Gothic"/>
                <w:color w:val="FFFFFF"/>
                <w:sz w:val="28"/>
                <w:szCs w:val="28"/>
                <w:lang w:eastAsia="en-US" w:bidi="he-IL"/>
              </w:rPr>
              <w:lastRenderedPageBreak/>
              <w:t xml:space="preserve">LASER </w:t>
            </w:r>
            <w:r w:rsidR="005D04D6">
              <w:rPr>
                <w:rFonts w:eastAsia="MS-Gothic"/>
                <w:color w:val="FFFFFF"/>
                <w:sz w:val="28"/>
                <w:szCs w:val="28"/>
                <w:lang w:eastAsia="en-US" w:bidi="he-IL"/>
              </w:rPr>
              <w:t xml:space="preserve">TEST STATION </w:t>
            </w:r>
            <w:r w:rsidRPr="009C4821">
              <w:rPr>
                <w:rFonts w:eastAsia="MS-Gothic"/>
                <w:color w:val="FFFFFF"/>
                <w:sz w:val="28"/>
                <w:szCs w:val="28"/>
                <w:lang w:eastAsia="en-US" w:bidi="he-IL"/>
              </w:rPr>
              <w:t xml:space="preserve">  </w:t>
            </w:r>
            <w:r w:rsidR="005D04D6" w:rsidRPr="009C4821">
              <w:rPr>
                <w:rFonts w:eastAsia="MS-Gothic"/>
                <w:color w:val="FFFFFF"/>
                <w:sz w:val="28"/>
                <w:szCs w:val="28"/>
                <w:lang w:eastAsia="en-US" w:bidi="he-IL"/>
              </w:rPr>
              <w:t>MODEL</w:t>
            </w:r>
            <w:r w:rsidR="005D04D6" w:rsidRPr="009C4821">
              <w:rPr>
                <w:rFonts w:eastAsia="MS-Gothic"/>
                <w:color w:val="FFFFFF"/>
                <w:sz w:val="28"/>
                <w:szCs w:val="28"/>
                <w:lang w:eastAsia="en-US" w:bidi="he-IL"/>
              </w:rPr>
              <w:t>：</w:t>
            </w:r>
            <w:r w:rsidR="005D04D6">
              <w:rPr>
                <w:rFonts w:eastAsia="MS-Gothic" w:hint="eastAsia"/>
                <w:color w:val="FFFFFF"/>
                <w:sz w:val="28"/>
                <w:szCs w:val="28"/>
                <w:lang w:eastAsia="en-US" w:bidi="he-IL"/>
              </w:rPr>
              <w:t>CITRON</w:t>
            </w:r>
            <w:r w:rsidR="005D04D6">
              <w:rPr>
                <w:rFonts w:eastAsia="MS-Gothic"/>
                <w:color w:val="FFFFFF"/>
                <w:sz w:val="28"/>
                <w:szCs w:val="28"/>
                <w:lang w:eastAsia="en-US" w:bidi="he-IL"/>
              </w:rPr>
              <w:t xml:space="preserve">       </w:t>
            </w:r>
            <w:r w:rsidR="00275CC2">
              <w:rPr>
                <w:rFonts w:eastAsia="MS-Gothic"/>
                <w:color w:val="FFFFFF"/>
                <w:sz w:val="28"/>
                <w:szCs w:val="28"/>
                <w:lang w:eastAsia="en-US" w:bidi="he-IL"/>
              </w:rPr>
              <w:t xml:space="preserve">MAIN </w:t>
            </w:r>
            <w:proofErr w:type="gramStart"/>
            <w:r w:rsidR="00275CC2">
              <w:rPr>
                <w:rFonts w:eastAsia="MS-Gothic"/>
                <w:color w:val="FFFFFF"/>
                <w:sz w:val="28"/>
                <w:szCs w:val="28"/>
                <w:lang w:eastAsia="en-US" w:bidi="he-IL"/>
              </w:rPr>
              <w:t xml:space="preserve">PARAMETERS,   </w:t>
            </w:r>
            <w:proofErr w:type="gramEnd"/>
            <w:r w:rsidR="00275CC2">
              <w:rPr>
                <w:rFonts w:eastAsia="MS-Gothic"/>
                <w:color w:val="FFFFFF"/>
                <w:sz w:val="28"/>
                <w:szCs w:val="28"/>
                <w:lang w:eastAsia="en-US" w:bidi="he-IL"/>
              </w:rPr>
              <w:t xml:space="preserve"> </w:t>
            </w:r>
          </w:p>
        </w:tc>
      </w:tr>
      <w:bookmarkEnd w:id="0"/>
      <w:bookmarkEnd w:id="1"/>
      <w:bookmarkEnd w:id="2"/>
      <w:tr w:rsidR="00D430EE" w:rsidRPr="00EE24EB" w14:paraId="14938D8E" w14:textId="77777777" w:rsidTr="00FA7EE4">
        <w:tc>
          <w:tcPr>
            <w:tcW w:w="5387" w:type="dxa"/>
            <w:shd w:val="clear" w:color="auto" w:fill="auto"/>
          </w:tcPr>
          <w:p w14:paraId="20BF2FED" w14:textId="77777777" w:rsidR="00D430EE" w:rsidRPr="00FA7EE4" w:rsidRDefault="00D430EE" w:rsidP="00EE24EB">
            <w:pPr>
              <w:autoSpaceDE w:val="0"/>
              <w:autoSpaceDN w:val="0"/>
              <w:adjustRightInd w:val="0"/>
              <w:rPr>
                <w:rFonts w:eastAsia="UDReiminPro-Regular"/>
                <w:lang w:eastAsia="en-US" w:bidi="he-IL"/>
              </w:rPr>
            </w:pPr>
            <w:r w:rsidRPr="00FA7EE4">
              <w:rPr>
                <w:rFonts w:eastAsia="UDReiminPro-Regular"/>
                <w:lang w:eastAsia="en-US" w:bidi="he-IL"/>
              </w:rPr>
              <w:t>Wavelength</w:t>
            </w:r>
            <w:r w:rsidR="00406850" w:rsidRPr="00FA7EE4">
              <w:rPr>
                <w:rFonts w:eastAsia="UDReiminPro-Regular"/>
                <w:lang w:eastAsia="en-US" w:bidi="he-IL"/>
              </w:rPr>
              <w:t xml:space="preserve"> range</w:t>
            </w:r>
          </w:p>
        </w:tc>
        <w:tc>
          <w:tcPr>
            <w:tcW w:w="4961" w:type="dxa"/>
            <w:shd w:val="clear" w:color="auto" w:fill="auto"/>
          </w:tcPr>
          <w:p w14:paraId="619E64F2" w14:textId="77777777" w:rsidR="00D430EE" w:rsidRPr="00FA7EE4" w:rsidRDefault="00406850" w:rsidP="00FA7EE4">
            <w:pPr>
              <w:autoSpaceDE w:val="0"/>
              <w:autoSpaceDN w:val="0"/>
              <w:adjustRightInd w:val="0"/>
              <w:rPr>
                <w:rFonts w:eastAsia="UDReiminPro-Regular"/>
                <w:lang w:eastAsia="en-US" w:bidi="he-IL"/>
              </w:rPr>
            </w:pPr>
            <w:r w:rsidRPr="00FA7EE4">
              <w:rPr>
                <w:rFonts w:eastAsia="UDReiminPro-Regular"/>
                <w:lang w:eastAsia="en-US" w:bidi="he-IL"/>
              </w:rPr>
              <w:t>MWIR</w:t>
            </w:r>
            <w:r w:rsidR="00FA7EE4">
              <w:rPr>
                <w:rFonts w:eastAsia="UDReiminPro-Regular"/>
                <w:lang w:eastAsia="en-US" w:bidi="he-IL"/>
              </w:rPr>
              <w:t xml:space="preserve"> </w:t>
            </w:r>
            <w:r w:rsidRPr="00FA7EE4">
              <w:rPr>
                <w:rFonts w:eastAsia="UDReiminPro-Regular"/>
                <w:lang w:eastAsia="en-US" w:bidi="he-IL"/>
              </w:rPr>
              <w:t>(UV, NIR, SWIR, LWIR – optional)</w:t>
            </w:r>
          </w:p>
        </w:tc>
      </w:tr>
      <w:tr w:rsidR="00406850" w:rsidRPr="00EE24EB" w14:paraId="0398779A" w14:textId="77777777" w:rsidTr="00FA7EE4">
        <w:tc>
          <w:tcPr>
            <w:tcW w:w="5387" w:type="dxa"/>
            <w:shd w:val="clear" w:color="auto" w:fill="auto"/>
          </w:tcPr>
          <w:p w14:paraId="7BAA3ACD" w14:textId="77777777" w:rsidR="00406850" w:rsidRPr="00FA7EE4" w:rsidRDefault="00406850" w:rsidP="00406850">
            <w:pPr>
              <w:autoSpaceDE w:val="0"/>
              <w:autoSpaceDN w:val="0"/>
              <w:adjustRightInd w:val="0"/>
              <w:rPr>
                <w:rFonts w:eastAsia="UDReiminPro-Regular"/>
                <w:lang w:eastAsia="en-US" w:bidi="he-IL"/>
              </w:rPr>
            </w:pPr>
            <w:r w:rsidRPr="00FA7EE4">
              <w:rPr>
                <w:rFonts w:eastAsia="UDReiminPro-Regular"/>
                <w:lang w:eastAsia="en-US" w:bidi="he-IL"/>
              </w:rPr>
              <w:t>Beam divergence (deg)</w:t>
            </w:r>
          </w:p>
        </w:tc>
        <w:tc>
          <w:tcPr>
            <w:tcW w:w="4961" w:type="dxa"/>
            <w:shd w:val="clear" w:color="auto" w:fill="auto"/>
          </w:tcPr>
          <w:p w14:paraId="4C9ECFD8" w14:textId="77777777" w:rsidR="00406850" w:rsidRPr="00FA7EE4" w:rsidRDefault="00844DD9" w:rsidP="00406850">
            <w:pPr>
              <w:autoSpaceDE w:val="0"/>
              <w:autoSpaceDN w:val="0"/>
              <w:adjustRightInd w:val="0"/>
              <w:rPr>
                <w:rFonts w:eastAsia="UDReiminPro-Regular"/>
                <w:lang w:eastAsia="en-US" w:bidi="he-IL"/>
              </w:rPr>
            </w:pPr>
            <w:r w:rsidRPr="00FA7EE4">
              <w:rPr>
                <w:rFonts w:eastAsia="UDReiminPro-Regular"/>
                <w:lang w:eastAsia="en-US" w:bidi="he-IL"/>
              </w:rPr>
              <w:t>1-</w:t>
            </w:r>
            <w:r w:rsidR="00406850" w:rsidRPr="00FA7EE4">
              <w:rPr>
                <w:rFonts w:eastAsia="UDReiminPro-Regular"/>
                <w:lang w:eastAsia="en-US" w:bidi="he-IL"/>
              </w:rPr>
              <w:t>2</w:t>
            </w:r>
          </w:p>
        </w:tc>
      </w:tr>
      <w:tr w:rsidR="00406850" w:rsidRPr="00EE24EB" w14:paraId="3EFD6D66" w14:textId="77777777" w:rsidTr="00FA7EE4">
        <w:tc>
          <w:tcPr>
            <w:tcW w:w="5387" w:type="dxa"/>
            <w:shd w:val="clear" w:color="auto" w:fill="auto"/>
          </w:tcPr>
          <w:p w14:paraId="0B30F22A" w14:textId="77777777" w:rsidR="00406850" w:rsidRPr="00FA7EE4" w:rsidRDefault="00406850" w:rsidP="00406850">
            <w:pPr>
              <w:autoSpaceDE w:val="0"/>
              <w:autoSpaceDN w:val="0"/>
              <w:adjustRightInd w:val="0"/>
              <w:rPr>
                <w:rFonts w:eastAsia="UDReiminPro-Regular"/>
                <w:lang w:eastAsia="en-US" w:bidi="he-IL"/>
              </w:rPr>
            </w:pPr>
            <w:r w:rsidRPr="00FA7EE4">
              <w:rPr>
                <w:rFonts w:eastAsia="UDReiminPro-Regular"/>
                <w:lang w:eastAsia="en-US" w:bidi="he-IL"/>
              </w:rPr>
              <w:t xml:space="preserve">On-Axis Radiant </w:t>
            </w:r>
            <w:r w:rsidR="00844DD9" w:rsidRPr="00FA7EE4">
              <w:rPr>
                <w:rFonts w:eastAsia="UDReiminPro-Regular"/>
                <w:lang w:eastAsia="en-US" w:bidi="he-IL"/>
              </w:rPr>
              <w:t>Intensity (</w:t>
            </w:r>
            <w:r w:rsidRPr="00FA7EE4">
              <w:rPr>
                <w:rFonts w:eastAsia="UDReiminPro-Regular"/>
                <w:lang w:eastAsia="en-US" w:bidi="he-IL"/>
              </w:rPr>
              <w:t>Watt/str)</w:t>
            </w:r>
            <w:r w:rsidR="00AF74D9" w:rsidRPr="00FA7EE4">
              <w:rPr>
                <w:rFonts w:eastAsia="UDReiminPro-Regular"/>
                <w:lang w:eastAsia="en-US" w:bidi="he-IL"/>
              </w:rPr>
              <w:t xml:space="preserve"> max</w:t>
            </w:r>
          </w:p>
        </w:tc>
        <w:tc>
          <w:tcPr>
            <w:tcW w:w="4961" w:type="dxa"/>
            <w:shd w:val="clear" w:color="auto" w:fill="auto"/>
          </w:tcPr>
          <w:p w14:paraId="6FC6F6F8" w14:textId="77777777" w:rsidR="00406850" w:rsidRPr="00FA7EE4" w:rsidRDefault="00844DD9" w:rsidP="00406850">
            <w:pPr>
              <w:autoSpaceDE w:val="0"/>
              <w:autoSpaceDN w:val="0"/>
              <w:adjustRightInd w:val="0"/>
              <w:rPr>
                <w:rFonts w:eastAsia="UDReiminPro-Regular"/>
                <w:lang w:eastAsia="en-US" w:bidi="he-IL"/>
              </w:rPr>
            </w:pPr>
            <w:r w:rsidRPr="00FA7EE4">
              <w:rPr>
                <w:rFonts w:eastAsia="UDReiminPro-Regular"/>
                <w:lang w:eastAsia="en-US" w:bidi="he-IL"/>
              </w:rPr>
              <w:t>500 - 1</w:t>
            </w:r>
            <w:r w:rsidR="00406850" w:rsidRPr="00FA7EE4">
              <w:rPr>
                <w:rFonts w:eastAsia="UDReiminPro-Regular"/>
                <w:lang w:eastAsia="en-US" w:bidi="he-IL"/>
              </w:rPr>
              <w:t>,000</w:t>
            </w:r>
          </w:p>
        </w:tc>
      </w:tr>
      <w:tr w:rsidR="00406850" w:rsidRPr="00EE24EB" w14:paraId="6A3BCC4A" w14:textId="77777777" w:rsidTr="00FA7EE4">
        <w:tc>
          <w:tcPr>
            <w:tcW w:w="5387" w:type="dxa"/>
            <w:shd w:val="clear" w:color="auto" w:fill="auto"/>
          </w:tcPr>
          <w:p w14:paraId="1B5AABB6" w14:textId="77777777" w:rsidR="00406850" w:rsidRPr="00FA7EE4" w:rsidRDefault="00406850" w:rsidP="00406850">
            <w:pPr>
              <w:autoSpaceDE w:val="0"/>
              <w:autoSpaceDN w:val="0"/>
              <w:adjustRightInd w:val="0"/>
              <w:rPr>
                <w:rFonts w:eastAsia="UDReiminPro-Regular"/>
                <w:lang w:eastAsia="en-US" w:bidi="he-IL"/>
              </w:rPr>
            </w:pPr>
            <w:r w:rsidRPr="00FA7EE4">
              <w:rPr>
                <w:rFonts w:eastAsia="UDReiminPro-Regular"/>
                <w:lang w:eastAsia="en-US" w:bidi="he-IL"/>
              </w:rPr>
              <w:t>IR rise/fall time (msec)</w:t>
            </w:r>
          </w:p>
        </w:tc>
        <w:tc>
          <w:tcPr>
            <w:tcW w:w="4961" w:type="dxa"/>
            <w:shd w:val="clear" w:color="auto" w:fill="auto"/>
          </w:tcPr>
          <w:p w14:paraId="007A2DCD" w14:textId="77777777" w:rsidR="00406850" w:rsidRPr="00FA7EE4" w:rsidRDefault="00406850" w:rsidP="00406850">
            <w:pPr>
              <w:autoSpaceDE w:val="0"/>
              <w:autoSpaceDN w:val="0"/>
              <w:adjustRightInd w:val="0"/>
              <w:rPr>
                <w:rFonts w:eastAsia="UDReiminPro-Regular"/>
                <w:lang w:eastAsia="en-US" w:bidi="he-IL"/>
              </w:rPr>
            </w:pPr>
            <w:r w:rsidRPr="00FA7EE4">
              <w:rPr>
                <w:rFonts w:eastAsia="UDReiminPro-Regular"/>
                <w:lang w:eastAsia="en-US" w:bidi="he-IL"/>
              </w:rPr>
              <w:t xml:space="preserve"> </w:t>
            </w:r>
            <w:r w:rsidR="001F0CBE">
              <w:rPr>
                <w:rFonts w:eastAsia="UDReiminPro-Regular"/>
                <w:lang w:eastAsia="en-US" w:bidi="he-IL"/>
              </w:rPr>
              <w:t>0.</w:t>
            </w:r>
            <w:r w:rsidRPr="00FA7EE4">
              <w:rPr>
                <w:rFonts w:eastAsia="UDReiminPro-Regular"/>
                <w:lang w:eastAsia="en-US" w:bidi="he-IL"/>
              </w:rPr>
              <w:t>1</w:t>
            </w:r>
          </w:p>
        </w:tc>
      </w:tr>
      <w:tr w:rsidR="00844DD9" w:rsidRPr="00EE24EB" w14:paraId="186D6C6F" w14:textId="77777777" w:rsidTr="00FA7EE4">
        <w:tc>
          <w:tcPr>
            <w:tcW w:w="5387" w:type="dxa"/>
            <w:shd w:val="clear" w:color="auto" w:fill="auto"/>
          </w:tcPr>
          <w:p w14:paraId="13192348" w14:textId="77777777" w:rsidR="00844DD9" w:rsidRPr="00FA7EE4" w:rsidRDefault="00844DD9" w:rsidP="00406850">
            <w:pPr>
              <w:autoSpaceDE w:val="0"/>
              <w:autoSpaceDN w:val="0"/>
              <w:adjustRightInd w:val="0"/>
              <w:rPr>
                <w:rFonts w:eastAsia="UDReiminPro-Regular"/>
                <w:lang w:eastAsia="en-US" w:bidi="he-IL"/>
              </w:rPr>
            </w:pPr>
            <w:r w:rsidRPr="00FA7EE4">
              <w:rPr>
                <w:rFonts w:eastAsia="UDReiminPro-Regular"/>
                <w:lang w:eastAsia="en-US" w:bidi="he-IL"/>
              </w:rPr>
              <w:t>IR programming step (msec)</w:t>
            </w:r>
          </w:p>
        </w:tc>
        <w:tc>
          <w:tcPr>
            <w:tcW w:w="4961" w:type="dxa"/>
            <w:shd w:val="clear" w:color="auto" w:fill="auto"/>
          </w:tcPr>
          <w:p w14:paraId="466B2B6A" w14:textId="77777777" w:rsidR="00844DD9" w:rsidRPr="00FA7EE4" w:rsidRDefault="00844DD9" w:rsidP="00406850">
            <w:pPr>
              <w:autoSpaceDE w:val="0"/>
              <w:autoSpaceDN w:val="0"/>
              <w:adjustRightInd w:val="0"/>
              <w:rPr>
                <w:rFonts w:eastAsia="UDReiminPro-Regular"/>
                <w:lang w:eastAsia="en-US" w:bidi="he-IL"/>
              </w:rPr>
            </w:pPr>
            <w:r w:rsidRPr="00FA7EE4">
              <w:rPr>
                <w:rFonts w:eastAsia="UDReiminPro-Regular"/>
                <w:lang w:eastAsia="en-US" w:bidi="he-IL"/>
              </w:rPr>
              <w:t xml:space="preserve"> 1</w:t>
            </w:r>
          </w:p>
        </w:tc>
      </w:tr>
      <w:tr w:rsidR="008F1F79" w:rsidRPr="00EE24EB" w14:paraId="25FFFA92" w14:textId="77777777" w:rsidTr="00FA7EE4">
        <w:tc>
          <w:tcPr>
            <w:tcW w:w="5387" w:type="dxa"/>
            <w:shd w:val="clear" w:color="auto" w:fill="auto"/>
          </w:tcPr>
          <w:p w14:paraId="38E59985" w14:textId="77777777" w:rsidR="008F1F79" w:rsidRPr="00FA7EE4" w:rsidRDefault="008F1F79" w:rsidP="00406850">
            <w:pPr>
              <w:autoSpaceDE w:val="0"/>
              <w:autoSpaceDN w:val="0"/>
              <w:adjustRightInd w:val="0"/>
              <w:rPr>
                <w:rFonts w:eastAsia="UDReiminPro-Regular"/>
                <w:lang w:eastAsia="en-US" w:bidi="he-IL"/>
              </w:rPr>
            </w:pPr>
            <w:r w:rsidRPr="00FA7EE4">
              <w:rPr>
                <w:rFonts w:eastAsia="UDReiminPro-Regular"/>
                <w:lang w:eastAsia="en-US" w:bidi="he-IL"/>
              </w:rPr>
              <w:t>Single engagement dynamic range</w:t>
            </w:r>
          </w:p>
        </w:tc>
        <w:tc>
          <w:tcPr>
            <w:tcW w:w="4961" w:type="dxa"/>
            <w:shd w:val="clear" w:color="auto" w:fill="auto"/>
          </w:tcPr>
          <w:p w14:paraId="5B3F49D3" w14:textId="77777777" w:rsidR="008F1F79" w:rsidRPr="00FA7EE4" w:rsidRDefault="00B10894" w:rsidP="00B10894">
            <w:pPr>
              <w:autoSpaceDE w:val="0"/>
              <w:autoSpaceDN w:val="0"/>
              <w:adjustRightInd w:val="0"/>
              <w:rPr>
                <w:rFonts w:eastAsia="UDReiminPro-Regular"/>
                <w:lang w:eastAsia="en-US" w:bidi="he-IL"/>
              </w:rPr>
            </w:pPr>
            <w:r w:rsidRPr="00FA7EE4">
              <w:rPr>
                <w:rFonts w:eastAsia="UDReiminPro-Regular"/>
                <w:lang w:eastAsia="en-US" w:bidi="he-IL"/>
              </w:rPr>
              <w:t>&gt; 8</w:t>
            </w:r>
            <w:r w:rsidR="008F1F79" w:rsidRPr="00FA7EE4">
              <w:rPr>
                <w:rFonts w:eastAsia="UDReiminPro-Regular"/>
                <w:lang w:eastAsia="en-US" w:bidi="he-IL"/>
              </w:rPr>
              <w:t>00</w:t>
            </w:r>
          </w:p>
        </w:tc>
      </w:tr>
      <w:tr w:rsidR="00406850" w:rsidRPr="00EE24EB" w14:paraId="68716727" w14:textId="77777777" w:rsidTr="00FA7EE4">
        <w:tc>
          <w:tcPr>
            <w:tcW w:w="5387" w:type="dxa"/>
            <w:shd w:val="clear" w:color="auto" w:fill="auto"/>
          </w:tcPr>
          <w:p w14:paraId="683C817D" w14:textId="77777777" w:rsidR="00406850" w:rsidRPr="00FA7EE4" w:rsidRDefault="00406850" w:rsidP="00406850">
            <w:pPr>
              <w:autoSpaceDE w:val="0"/>
              <w:autoSpaceDN w:val="0"/>
              <w:adjustRightInd w:val="0"/>
              <w:rPr>
                <w:rFonts w:eastAsia="UDReiminPro-Regular"/>
                <w:lang w:eastAsia="en-US" w:bidi="he-IL"/>
              </w:rPr>
            </w:pPr>
            <w:r w:rsidRPr="00FA7EE4">
              <w:rPr>
                <w:rFonts w:eastAsia="UDReiminPro-Regular"/>
                <w:lang w:eastAsia="en-US" w:bidi="he-IL"/>
              </w:rPr>
              <w:t>Standoff range (m)</w:t>
            </w:r>
          </w:p>
        </w:tc>
        <w:tc>
          <w:tcPr>
            <w:tcW w:w="4961" w:type="dxa"/>
            <w:shd w:val="clear" w:color="auto" w:fill="auto"/>
          </w:tcPr>
          <w:p w14:paraId="74407911" w14:textId="77777777" w:rsidR="00406850" w:rsidRPr="00FA7EE4" w:rsidRDefault="001F0CBE" w:rsidP="00406850">
            <w:pPr>
              <w:autoSpaceDE w:val="0"/>
              <w:autoSpaceDN w:val="0"/>
              <w:adjustRightInd w:val="0"/>
              <w:rPr>
                <w:rFonts w:eastAsia="UDReiminPro-Regular"/>
                <w:lang w:eastAsia="en-US" w:bidi="he-IL"/>
              </w:rPr>
            </w:pPr>
            <w:r>
              <w:rPr>
                <w:rFonts w:eastAsia="UDReiminPro-Regular"/>
                <w:lang w:eastAsia="en-US" w:bidi="he-IL"/>
              </w:rPr>
              <w:t>5</w:t>
            </w:r>
            <w:r w:rsidR="00406850" w:rsidRPr="00FA7EE4">
              <w:rPr>
                <w:rFonts w:eastAsia="UDReiminPro-Regular"/>
                <w:lang w:eastAsia="en-US" w:bidi="he-IL"/>
              </w:rPr>
              <w:t xml:space="preserve"> - 6,000</w:t>
            </w:r>
          </w:p>
        </w:tc>
      </w:tr>
      <w:tr w:rsidR="00D02CBE" w:rsidRPr="00EE24EB" w14:paraId="285C4D6B" w14:textId="77777777" w:rsidTr="00FA7EE4">
        <w:tc>
          <w:tcPr>
            <w:tcW w:w="5387" w:type="dxa"/>
            <w:shd w:val="clear" w:color="auto" w:fill="auto"/>
          </w:tcPr>
          <w:p w14:paraId="618F253F" w14:textId="77777777" w:rsidR="00D02CBE" w:rsidRPr="00FA7EE4" w:rsidRDefault="00D02CBE" w:rsidP="00406850">
            <w:pPr>
              <w:autoSpaceDE w:val="0"/>
              <w:autoSpaceDN w:val="0"/>
              <w:adjustRightInd w:val="0"/>
              <w:rPr>
                <w:rFonts w:eastAsia="UDReiminPro-Regular"/>
                <w:lang w:eastAsia="en-US" w:bidi="he-IL"/>
              </w:rPr>
            </w:pPr>
          </w:p>
        </w:tc>
        <w:tc>
          <w:tcPr>
            <w:tcW w:w="4961" w:type="dxa"/>
            <w:shd w:val="clear" w:color="auto" w:fill="auto"/>
          </w:tcPr>
          <w:p w14:paraId="4B94D92C" w14:textId="77777777" w:rsidR="00D02CBE" w:rsidRPr="00FA7EE4" w:rsidRDefault="00D02CBE" w:rsidP="00406850">
            <w:pPr>
              <w:autoSpaceDE w:val="0"/>
              <w:autoSpaceDN w:val="0"/>
              <w:adjustRightInd w:val="0"/>
              <w:rPr>
                <w:rFonts w:eastAsia="UDReiminPro-Regular"/>
                <w:lang w:eastAsia="en-US" w:bidi="he-IL"/>
              </w:rPr>
            </w:pPr>
          </w:p>
        </w:tc>
      </w:tr>
      <w:tr w:rsidR="00304262" w:rsidRPr="00EE24EB" w14:paraId="1D7407A4" w14:textId="77777777" w:rsidTr="00FA7EE4">
        <w:tc>
          <w:tcPr>
            <w:tcW w:w="5387" w:type="dxa"/>
            <w:shd w:val="clear" w:color="auto" w:fill="auto"/>
          </w:tcPr>
          <w:p w14:paraId="7812D2F1" w14:textId="77777777" w:rsidR="00304262" w:rsidRPr="00FA7EE4" w:rsidRDefault="00304262" w:rsidP="00406850">
            <w:pPr>
              <w:autoSpaceDE w:val="0"/>
              <w:autoSpaceDN w:val="0"/>
              <w:adjustRightInd w:val="0"/>
              <w:rPr>
                <w:rFonts w:eastAsia="UDReiminPro-Regular"/>
                <w:lang w:eastAsia="en-US" w:bidi="he-IL"/>
              </w:rPr>
            </w:pPr>
            <w:r w:rsidRPr="00FA7EE4">
              <w:rPr>
                <w:rFonts w:eastAsia="UDReiminPro-Regular"/>
                <w:lang w:eastAsia="en-US" w:bidi="he-IL"/>
              </w:rPr>
              <w:t>Gimbal Travel Range Azimuth / Elevation</w:t>
            </w:r>
          </w:p>
        </w:tc>
        <w:tc>
          <w:tcPr>
            <w:tcW w:w="4961" w:type="dxa"/>
            <w:shd w:val="clear" w:color="auto" w:fill="auto"/>
          </w:tcPr>
          <w:p w14:paraId="053355ED" w14:textId="77777777" w:rsidR="00304262" w:rsidRPr="00FA7EE4" w:rsidRDefault="001F0CBE" w:rsidP="00406850">
            <w:pPr>
              <w:autoSpaceDE w:val="0"/>
              <w:autoSpaceDN w:val="0"/>
              <w:adjustRightInd w:val="0"/>
              <w:rPr>
                <w:rFonts w:eastAsia="UDReiminPro-Regular"/>
                <w:lang w:eastAsia="en-US" w:bidi="he-IL"/>
              </w:rPr>
            </w:pPr>
            <w:r>
              <w:rPr>
                <w:rFonts w:eastAsia="UDReiminPro-Regular"/>
                <w:lang w:eastAsia="en-US" w:bidi="he-IL"/>
              </w:rPr>
              <w:t>36</w:t>
            </w:r>
            <w:r w:rsidR="00304262" w:rsidRPr="00FA7EE4">
              <w:rPr>
                <w:rFonts w:eastAsia="UDReiminPro-Regular"/>
                <w:lang w:eastAsia="en-US" w:bidi="he-IL"/>
              </w:rPr>
              <w:t>0°</w:t>
            </w:r>
            <w:r>
              <w:rPr>
                <w:rFonts w:eastAsia="UDReiminPro-Regular"/>
                <w:lang w:eastAsia="en-US" w:bidi="he-IL"/>
              </w:rPr>
              <w:t xml:space="preserve"> (+/-180</w:t>
            </w:r>
            <w:proofErr w:type="gramStart"/>
            <w:r w:rsidR="00DD6C07" w:rsidRPr="00FA7EE4">
              <w:rPr>
                <w:rFonts w:eastAsia="UDReiminPro-Regular"/>
                <w:lang w:eastAsia="en-US" w:bidi="he-IL"/>
              </w:rPr>
              <w:t>°)</w:t>
            </w:r>
            <w:r w:rsidR="00304262" w:rsidRPr="00FA7EE4">
              <w:rPr>
                <w:rFonts w:eastAsia="UDReiminPro-Regular"/>
                <w:lang w:eastAsia="en-US" w:bidi="he-IL"/>
              </w:rPr>
              <w:t xml:space="preserve">  /</w:t>
            </w:r>
            <w:proofErr w:type="gramEnd"/>
            <w:r w:rsidR="00304262" w:rsidRPr="00FA7EE4">
              <w:rPr>
                <w:rFonts w:eastAsia="UDReiminPro-Regular"/>
                <w:lang w:eastAsia="en-US" w:bidi="he-IL"/>
              </w:rPr>
              <w:t xml:space="preserve"> 60</w:t>
            </w:r>
            <w:r>
              <w:rPr>
                <w:rFonts w:eastAsia="UDReiminPro-Regular"/>
                <w:lang w:eastAsia="en-US" w:bidi="he-IL"/>
              </w:rPr>
              <w:t>° (+50°/-10</w:t>
            </w:r>
            <w:r w:rsidR="00DD6C07" w:rsidRPr="00FA7EE4">
              <w:rPr>
                <w:rFonts w:eastAsia="UDReiminPro-Regular"/>
                <w:lang w:eastAsia="en-US" w:bidi="he-IL"/>
              </w:rPr>
              <w:t>°)</w:t>
            </w:r>
          </w:p>
        </w:tc>
      </w:tr>
      <w:tr w:rsidR="00304262" w:rsidRPr="00EE24EB" w14:paraId="586EC0A5" w14:textId="77777777" w:rsidTr="00FA7EE4">
        <w:tc>
          <w:tcPr>
            <w:tcW w:w="5387" w:type="dxa"/>
            <w:shd w:val="clear" w:color="auto" w:fill="auto"/>
          </w:tcPr>
          <w:p w14:paraId="0755EE4E" w14:textId="77777777" w:rsidR="00304262" w:rsidRPr="00FA7EE4" w:rsidRDefault="001F0CBE" w:rsidP="00406850">
            <w:pPr>
              <w:autoSpaceDE w:val="0"/>
              <w:autoSpaceDN w:val="0"/>
              <w:adjustRightInd w:val="0"/>
              <w:rPr>
                <w:rFonts w:eastAsia="UDReiminPro-Regular"/>
                <w:lang w:eastAsia="en-US" w:bidi="he-IL"/>
              </w:rPr>
            </w:pPr>
            <w:r>
              <w:rPr>
                <w:rFonts w:eastAsia="UDReiminPro-Regular"/>
                <w:lang w:eastAsia="en-US" w:bidi="he-IL"/>
              </w:rPr>
              <w:t>Gimbal Travel Rate / Follow Aim R</w:t>
            </w:r>
            <w:r w:rsidR="00DD6C07" w:rsidRPr="00FA7EE4">
              <w:rPr>
                <w:rFonts w:eastAsia="UDReiminPro-Regular"/>
                <w:lang w:eastAsia="en-US" w:bidi="he-IL"/>
              </w:rPr>
              <w:t>ate (°/sec)</w:t>
            </w:r>
          </w:p>
        </w:tc>
        <w:tc>
          <w:tcPr>
            <w:tcW w:w="4961" w:type="dxa"/>
            <w:shd w:val="clear" w:color="auto" w:fill="auto"/>
          </w:tcPr>
          <w:p w14:paraId="06A3E401" w14:textId="77777777" w:rsidR="00304262" w:rsidRPr="00FA7EE4" w:rsidRDefault="00DD6C07" w:rsidP="00406850">
            <w:pPr>
              <w:autoSpaceDE w:val="0"/>
              <w:autoSpaceDN w:val="0"/>
              <w:adjustRightInd w:val="0"/>
              <w:rPr>
                <w:rFonts w:eastAsia="UDReiminPro-Regular"/>
                <w:lang w:eastAsia="en-US" w:bidi="he-IL"/>
              </w:rPr>
            </w:pPr>
            <w:r w:rsidRPr="00FA7EE4">
              <w:rPr>
                <w:rFonts w:eastAsia="UDReiminPro-Regular"/>
                <w:lang w:eastAsia="en-US" w:bidi="he-IL"/>
              </w:rPr>
              <w:t>30 / 15</w:t>
            </w:r>
          </w:p>
        </w:tc>
      </w:tr>
      <w:tr w:rsidR="00304262" w:rsidRPr="00EE24EB" w14:paraId="202E3BB2" w14:textId="77777777" w:rsidTr="00FA7EE4">
        <w:tc>
          <w:tcPr>
            <w:tcW w:w="5387" w:type="dxa"/>
            <w:shd w:val="clear" w:color="auto" w:fill="auto"/>
          </w:tcPr>
          <w:p w14:paraId="2BE16251" w14:textId="77777777" w:rsidR="00304262" w:rsidRPr="00FA7EE4" w:rsidRDefault="00DD6C07" w:rsidP="00406850">
            <w:pPr>
              <w:autoSpaceDE w:val="0"/>
              <w:autoSpaceDN w:val="0"/>
              <w:adjustRightInd w:val="0"/>
              <w:rPr>
                <w:rFonts w:eastAsia="UDReiminPro-Regular"/>
                <w:lang w:eastAsia="en-US" w:bidi="he-IL"/>
              </w:rPr>
            </w:pPr>
            <w:r w:rsidRPr="00FA7EE4">
              <w:rPr>
                <w:rFonts w:eastAsia="UDReiminPro-Regular"/>
                <w:lang w:eastAsia="en-US" w:bidi="he-IL"/>
              </w:rPr>
              <w:t xml:space="preserve">Gimbal Position Resolution, </w:t>
            </w:r>
            <w:proofErr w:type="spellStart"/>
            <w:r w:rsidRPr="00FA7EE4">
              <w:rPr>
                <w:rFonts w:eastAsia="UDReiminPro-Regular"/>
                <w:lang w:eastAsia="en-US" w:bidi="he-IL"/>
              </w:rPr>
              <w:t>mrad</w:t>
            </w:r>
            <w:proofErr w:type="spellEnd"/>
            <w:r w:rsidRPr="00FA7EE4">
              <w:rPr>
                <w:rFonts w:eastAsia="UDReiminPro-Regular"/>
                <w:lang w:eastAsia="en-US" w:bidi="he-IL"/>
              </w:rPr>
              <w:t xml:space="preserve"> </w:t>
            </w:r>
          </w:p>
        </w:tc>
        <w:tc>
          <w:tcPr>
            <w:tcW w:w="4961" w:type="dxa"/>
            <w:shd w:val="clear" w:color="auto" w:fill="auto"/>
          </w:tcPr>
          <w:p w14:paraId="0085983E" w14:textId="77777777" w:rsidR="00304262" w:rsidRPr="00FA7EE4" w:rsidRDefault="00DD6C07" w:rsidP="00406850">
            <w:pPr>
              <w:autoSpaceDE w:val="0"/>
              <w:autoSpaceDN w:val="0"/>
              <w:adjustRightInd w:val="0"/>
              <w:rPr>
                <w:rFonts w:eastAsia="UDReiminPro-Regular"/>
                <w:lang w:eastAsia="en-US" w:bidi="he-IL"/>
              </w:rPr>
            </w:pPr>
            <w:r w:rsidRPr="00FA7EE4">
              <w:rPr>
                <w:rFonts w:eastAsia="UDReiminPro-Regular"/>
                <w:lang w:eastAsia="en-US" w:bidi="he-IL"/>
              </w:rPr>
              <w:t>0.1</w:t>
            </w:r>
          </w:p>
        </w:tc>
      </w:tr>
      <w:tr w:rsidR="00304262" w:rsidRPr="00EE24EB" w14:paraId="0FA5552A" w14:textId="77777777" w:rsidTr="00FA7EE4">
        <w:tc>
          <w:tcPr>
            <w:tcW w:w="5387" w:type="dxa"/>
            <w:shd w:val="clear" w:color="auto" w:fill="auto"/>
          </w:tcPr>
          <w:p w14:paraId="28B4E5D9" w14:textId="77777777" w:rsidR="00304262" w:rsidRPr="00FA7EE4" w:rsidRDefault="00304262" w:rsidP="00406850">
            <w:pPr>
              <w:autoSpaceDE w:val="0"/>
              <w:autoSpaceDN w:val="0"/>
              <w:adjustRightInd w:val="0"/>
              <w:rPr>
                <w:rFonts w:eastAsia="UDReiminPro-Regular"/>
                <w:lang w:eastAsia="en-US" w:bidi="he-IL"/>
              </w:rPr>
            </w:pPr>
          </w:p>
        </w:tc>
        <w:tc>
          <w:tcPr>
            <w:tcW w:w="4961" w:type="dxa"/>
            <w:shd w:val="clear" w:color="auto" w:fill="auto"/>
          </w:tcPr>
          <w:p w14:paraId="3EE26E11" w14:textId="77777777" w:rsidR="00304262" w:rsidRPr="00FA7EE4" w:rsidRDefault="00304262" w:rsidP="00406850">
            <w:pPr>
              <w:autoSpaceDE w:val="0"/>
              <w:autoSpaceDN w:val="0"/>
              <w:adjustRightInd w:val="0"/>
              <w:rPr>
                <w:rFonts w:eastAsia="UDReiminPro-Regular"/>
                <w:lang w:eastAsia="en-US" w:bidi="he-IL"/>
              </w:rPr>
            </w:pPr>
          </w:p>
        </w:tc>
      </w:tr>
      <w:tr w:rsidR="00D02CBE" w:rsidRPr="00EE24EB" w14:paraId="36AD482E" w14:textId="77777777" w:rsidTr="00FA7EE4">
        <w:tc>
          <w:tcPr>
            <w:tcW w:w="5387" w:type="dxa"/>
            <w:shd w:val="clear" w:color="auto" w:fill="auto"/>
          </w:tcPr>
          <w:p w14:paraId="54C0D2EB" w14:textId="77777777" w:rsidR="00D02CBE" w:rsidRPr="00FA7EE4" w:rsidRDefault="00D02CBE" w:rsidP="00406850">
            <w:pPr>
              <w:autoSpaceDE w:val="0"/>
              <w:autoSpaceDN w:val="0"/>
              <w:adjustRightInd w:val="0"/>
              <w:rPr>
                <w:rFonts w:eastAsia="UDReiminPro-Regular"/>
                <w:lang w:eastAsia="en-US" w:bidi="he-IL"/>
              </w:rPr>
            </w:pPr>
            <w:r w:rsidRPr="00FA7EE4">
              <w:rPr>
                <w:rFonts w:eastAsia="UDReiminPro-Regular"/>
                <w:lang w:eastAsia="en-US" w:bidi="he-IL"/>
              </w:rPr>
              <w:t xml:space="preserve">Tracker Camera </w:t>
            </w:r>
          </w:p>
        </w:tc>
        <w:tc>
          <w:tcPr>
            <w:tcW w:w="4961" w:type="dxa"/>
            <w:shd w:val="clear" w:color="auto" w:fill="auto"/>
          </w:tcPr>
          <w:p w14:paraId="04687716" w14:textId="77777777" w:rsidR="00D02CBE" w:rsidRPr="00FA7EE4" w:rsidRDefault="00D02CBE" w:rsidP="00406850">
            <w:pPr>
              <w:autoSpaceDE w:val="0"/>
              <w:autoSpaceDN w:val="0"/>
              <w:adjustRightInd w:val="0"/>
              <w:rPr>
                <w:rFonts w:eastAsia="UDReiminPro-Regular"/>
                <w:lang w:eastAsia="en-US" w:bidi="he-IL"/>
              </w:rPr>
            </w:pPr>
            <w:r w:rsidRPr="00FA7EE4">
              <w:rPr>
                <w:rFonts w:eastAsia="UDReiminPro-Regular"/>
                <w:lang w:eastAsia="en-US" w:bidi="he-IL"/>
              </w:rPr>
              <w:t>Color</w:t>
            </w:r>
            <w:r w:rsidR="00FA7EE4" w:rsidRPr="00FA7EE4">
              <w:rPr>
                <w:rFonts w:eastAsia="UDReiminPro-Regular"/>
                <w:lang w:eastAsia="en-US" w:bidi="he-IL"/>
              </w:rPr>
              <w:t xml:space="preserve"> 2/3 CCD</w:t>
            </w:r>
            <w:r w:rsidRPr="00FA7EE4">
              <w:rPr>
                <w:rFonts w:eastAsia="UDReiminPro-Regular"/>
                <w:lang w:eastAsia="en-US" w:bidi="he-IL"/>
              </w:rPr>
              <w:t xml:space="preserve"> HD 1920 x 1080, 60 fps </w:t>
            </w:r>
          </w:p>
        </w:tc>
      </w:tr>
      <w:tr w:rsidR="00D02CBE" w:rsidRPr="00EE24EB" w14:paraId="69B2750C" w14:textId="77777777" w:rsidTr="00FA7EE4">
        <w:tc>
          <w:tcPr>
            <w:tcW w:w="5387" w:type="dxa"/>
            <w:shd w:val="clear" w:color="auto" w:fill="auto"/>
          </w:tcPr>
          <w:p w14:paraId="30B6E79A" w14:textId="77777777" w:rsidR="00D02CBE" w:rsidRPr="00FA7EE4" w:rsidRDefault="00D02CBE" w:rsidP="00D02CBE">
            <w:pPr>
              <w:autoSpaceDE w:val="0"/>
              <w:autoSpaceDN w:val="0"/>
              <w:adjustRightInd w:val="0"/>
              <w:rPr>
                <w:rFonts w:eastAsia="UDReiminPro-Regular"/>
                <w:lang w:eastAsia="en-US" w:bidi="he-IL"/>
              </w:rPr>
            </w:pPr>
            <w:r w:rsidRPr="00FA7EE4">
              <w:rPr>
                <w:rFonts w:eastAsia="UDReiminPro-Regular"/>
                <w:lang w:eastAsia="en-US" w:bidi="he-IL"/>
              </w:rPr>
              <w:t xml:space="preserve">Tracker </w:t>
            </w:r>
            <w:r w:rsidR="00FA7EE4" w:rsidRPr="00FA7EE4">
              <w:rPr>
                <w:rFonts w:eastAsia="UDReiminPro-Regular"/>
                <w:lang w:eastAsia="en-US" w:bidi="he-IL"/>
              </w:rPr>
              <w:t>Z</w:t>
            </w:r>
            <w:r w:rsidR="00A770F2">
              <w:rPr>
                <w:rFonts w:eastAsia="UDReiminPro-Regular"/>
                <w:lang w:eastAsia="en-US" w:bidi="he-IL"/>
              </w:rPr>
              <w:t>oom</w:t>
            </w:r>
          </w:p>
        </w:tc>
        <w:tc>
          <w:tcPr>
            <w:tcW w:w="4961" w:type="dxa"/>
            <w:shd w:val="clear" w:color="auto" w:fill="auto"/>
          </w:tcPr>
          <w:p w14:paraId="73DFBF15" w14:textId="77777777" w:rsidR="00D02CBE" w:rsidRPr="00FA7EE4" w:rsidRDefault="00D02CBE" w:rsidP="00406850">
            <w:pPr>
              <w:autoSpaceDE w:val="0"/>
              <w:autoSpaceDN w:val="0"/>
              <w:adjustRightInd w:val="0"/>
              <w:rPr>
                <w:rFonts w:eastAsia="UDReiminPro-Regular"/>
                <w:lang w:eastAsia="en-US" w:bidi="he-IL"/>
              </w:rPr>
            </w:pPr>
            <w:r w:rsidRPr="00FA7EE4">
              <w:rPr>
                <w:rFonts w:eastAsia="UDReiminPro-Regular"/>
                <w:lang w:eastAsia="en-US" w:bidi="he-IL"/>
              </w:rPr>
              <w:t xml:space="preserve">x30 optical, </w:t>
            </w:r>
            <w:r w:rsidR="00304262" w:rsidRPr="00FA7EE4">
              <w:rPr>
                <w:rFonts w:eastAsia="UDReiminPro-Regular"/>
                <w:lang w:eastAsia="en-US" w:bidi="he-IL"/>
              </w:rPr>
              <w:t>(</w:t>
            </w:r>
            <w:r w:rsidRPr="00FA7EE4">
              <w:rPr>
                <w:rFonts w:eastAsia="UDReiminPro-Regular"/>
                <w:lang w:eastAsia="en-US" w:bidi="he-IL"/>
              </w:rPr>
              <w:t xml:space="preserve">x3 </w:t>
            </w:r>
            <w:proofErr w:type="gramStart"/>
            <w:r w:rsidRPr="00FA7EE4">
              <w:rPr>
                <w:rFonts w:eastAsia="UDReiminPro-Regular"/>
                <w:lang w:eastAsia="en-US" w:bidi="he-IL"/>
              </w:rPr>
              <w:t>digital</w:t>
            </w:r>
            <w:r w:rsidR="00304262" w:rsidRPr="00FA7EE4">
              <w:rPr>
                <w:rFonts w:eastAsia="UDReiminPro-Regular"/>
                <w:lang w:eastAsia="en-US" w:bidi="he-IL"/>
              </w:rPr>
              <w:t>)</w:t>
            </w:r>
            <w:r w:rsidRPr="00FA7EE4">
              <w:rPr>
                <w:rFonts w:eastAsia="UDReiminPro-Regular"/>
                <w:lang w:eastAsia="en-US" w:bidi="he-IL"/>
              </w:rPr>
              <w:t xml:space="preserve">   </w:t>
            </w:r>
            <w:proofErr w:type="gramEnd"/>
          </w:p>
        </w:tc>
      </w:tr>
      <w:tr w:rsidR="00D02CBE" w:rsidRPr="00EE24EB" w14:paraId="2CB30446" w14:textId="77777777" w:rsidTr="00FA7EE4">
        <w:tc>
          <w:tcPr>
            <w:tcW w:w="5387" w:type="dxa"/>
            <w:shd w:val="clear" w:color="auto" w:fill="auto"/>
          </w:tcPr>
          <w:p w14:paraId="7E414744" w14:textId="77777777" w:rsidR="00D02CBE" w:rsidRPr="00FA7EE4" w:rsidRDefault="00D02CBE" w:rsidP="00406850">
            <w:pPr>
              <w:autoSpaceDE w:val="0"/>
              <w:autoSpaceDN w:val="0"/>
              <w:adjustRightInd w:val="0"/>
              <w:rPr>
                <w:rFonts w:eastAsia="UDReiminPro-Regular"/>
                <w:lang w:eastAsia="en-US" w:bidi="he-IL"/>
              </w:rPr>
            </w:pPr>
            <w:r w:rsidRPr="00FA7EE4">
              <w:rPr>
                <w:rFonts w:eastAsia="UDReiminPro-Regular"/>
                <w:lang w:eastAsia="en-US" w:bidi="he-IL"/>
              </w:rPr>
              <w:t>FOV horizontal</w:t>
            </w:r>
          </w:p>
        </w:tc>
        <w:tc>
          <w:tcPr>
            <w:tcW w:w="4961" w:type="dxa"/>
            <w:shd w:val="clear" w:color="auto" w:fill="auto"/>
          </w:tcPr>
          <w:p w14:paraId="2957E9D9" w14:textId="77777777" w:rsidR="00D02CBE" w:rsidRPr="00FA7EE4" w:rsidRDefault="00D02CBE" w:rsidP="00406850">
            <w:pPr>
              <w:autoSpaceDE w:val="0"/>
              <w:autoSpaceDN w:val="0"/>
              <w:adjustRightInd w:val="0"/>
              <w:rPr>
                <w:rFonts w:eastAsia="UDReiminPro-Regular"/>
                <w:lang w:eastAsia="en-US" w:bidi="he-IL"/>
              </w:rPr>
            </w:pPr>
            <w:r w:rsidRPr="00FA7EE4">
              <w:rPr>
                <w:rFonts w:eastAsia="UDReiminPro-Regular"/>
                <w:lang w:eastAsia="en-US" w:bidi="he-IL"/>
              </w:rPr>
              <w:t>4</w:t>
            </w:r>
            <w:r w:rsidR="00304262" w:rsidRPr="00FA7EE4">
              <w:rPr>
                <w:rFonts w:eastAsia="UDReiminPro-Regular"/>
                <w:lang w:eastAsia="en-US" w:bidi="he-IL"/>
              </w:rPr>
              <w:t>5</w:t>
            </w:r>
            <w:r w:rsidR="00DD6C07" w:rsidRPr="00FA7EE4">
              <w:rPr>
                <w:rFonts w:eastAsia="UDReiminPro-Regular"/>
                <w:lang w:eastAsia="en-US" w:bidi="he-IL"/>
              </w:rPr>
              <w:t>°</w:t>
            </w:r>
            <w:r w:rsidRPr="00FA7EE4">
              <w:rPr>
                <w:rFonts w:eastAsia="UDReiminPro-Regular"/>
                <w:lang w:eastAsia="en-US" w:bidi="he-IL"/>
              </w:rPr>
              <w:t xml:space="preserve"> – 1.</w:t>
            </w:r>
            <w:r w:rsidR="00304262" w:rsidRPr="00FA7EE4">
              <w:rPr>
                <w:rFonts w:eastAsia="UDReiminPro-Regular"/>
                <w:lang w:eastAsia="en-US" w:bidi="he-IL"/>
              </w:rPr>
              <w:t>5</w:t>
            </w:r>
            <w:r w:rsidR="00DD6C07" w:rsidRPr="00FA7EE4">
              <w:rPr>
                <w:rFonts w:eastAsia="UDReiminPro-Regular"/>
                <w:lang w:eastAsia="en-US" w:bidi="he-IL"/>
              </w:rPr>
              <w:t>°</w:t>
            </w:r>
            <w:proofErr w:type="gramStart"/>
            <w:r w:rsidR="00304262" w:rsidRPr="00FA7EE4">
              <w:rPr>
                <w:rFonts w:eastAsia="UDReiminPro-Regular"/>
                <w:lang w:eastAsia="en-US" w:bidi="he-IL"/>
              </w:rPr>
              <w:t xml:space="preserve">   (</w:t>
            </w:r>
            <w:proofErr w:type="gramEnd"/>
            <w:r w:rsidR="00304262" w:rsidRPr="00FA7EE4">
              <w:rPr>
                <w:rFonts w:eastAsia="UDReiminPro-Regular"/>
                <w:lang w:eastAsia="en-US" w:bidi="he-IL"/>
              </w:rPr>
              <w:t>15</w:t>
            </w:r>
            <w:r w:rsidR="00DD6C07" w:rsidRPr="00FA7EE4">
              <w:rPr>
                <w:rFonts w:eastAsia="UDReiminPro-Regular"/>
                <w:lang w:eastAsia="en-US" w:bidi="he-IL"/>
              </w:rPr>
              <w:t>°</w:t>
            </w:r>
            <w:r w:rsidR="00304262" w:rsidRPr="00FA7EE4">
              <w:rPr>
                <w:rFonts w:eastAsia="UDReiminPro-Regular"/>
                <w:lang w:eastAsia="en-US" w:bidi="he-IL"/>
              </w:rPr>
              <w:t xml:space="preserve"> - 0.5</w:t>
            </w:r>
            <w:r w:rsidR="00DD6C07" w:rsidRPr="00FA7EE4">
              <w:rPr>
                <w:rFonts w:eastAsia="UDReiminPro-Regular"/>
                <w:lang w:eastAsia="en-US" w:bidi="he-IL"/>
              </w:rPr>
              <w:t>°</w:t>
            </w:r>
            <w:r w:rsidR="00304262" w:rsidRPr="00FA7EE4">
              <w:rPr>
                <w:rFonts w:eastAsia="UDReiminPro-Regular"/>
                <w:lang w:eastAsia="en-US" w:bidi="he-IL"/>
              </w:rPr>
              <w:t>)</w:t>
            </w:r>
          </w:p>
        </w:tc>
      </w:tr>
      <w:tr w:rsidR="00DD6C07" w:rsidRPr="00EE24EB" w14:paraId="41B12F95" w14:textId="77777777" w:rsidTr="00FA7EE4">
        <w:tc>
          <w:tcPr>
            <w:tcW w:w="5387" w:type="dxa"/>
            <w:shd w:val="clear" w:color="auto" w:fill="auto"/>
          </w:tcPr>
          <w:p w14:paraId="6AB7AE1F" w14:textId="77777777" w:rsidR="00DD6C07" w:rsidRPr="00FA7EE4" w:rsidRDefault="00DD6C07" w:rsidP="00406850">
            <w:pPr>
              <w:autoSpaceDE w:val="0"/>
              <w:autoSpaceDN w:val="0"/>
              <w:adjustRightInd w:val="0"/>
              <w:rPr>
                <w:rFonts w:eastAsia="UDReiminPro-Regular"/>
                <w:lang w:eastAsia="en-US" w:bidi="he-IL"/>
              </w:rPr>
            </w:pPr>
          </w:p>
        </w:tc>
        <w:tc>
          <w:tcPr>
            <w:tcW w:w="4961" w:type="dxa"/>
            <w:shd w:val="clear" w:color="auto" w:fill="auto"/>
          </w:tcPr>
          <w:p w14:paraId="239FBA0C" w14:textId="77777777" w:rsidR="00DD6C07" w:rsidRPr="00FA7EE4" w:rsidRDefault="00DD6C07" w:rsidP="00406850">
            <w:pPr>
              <w:autoSpaceDE w:val="0"/>
              <w:autoSpaceDN w:val="0"/>
              <w:adjustRightInd w:val="0"/>
              <w:rPr>
                <w:rFonts w:eastAsia="UDReiminPro-Regular"/>
                <w:lang w:eastAsia="en-US" w:bidi="he-IL"/>
              </w:rPr>
            </w:pPr>
          </w:p>
        </w:tc>
      </w:tr>
      <w:tr w:rsidR="00406850" w:rsidRPr="00EE24EB" w14:paraId="4D4C2547" w14:textId="77777777" w:rsidTr="00FA7EE4">
        <w:tc>
          <w:tcPr>
            <w:tcW w:w="5387" w:type="dxa"/>
            <w:shd w:val="clear" w:color="auto" w:fill="auto"/>
          </w:tcPr>
          <w:p w14:paraId="457B3D12" w14:textId="77777777" w:rsidR="00406850" w:rsidRPr="00FA7EE4" w:rsidRDefault="00844DD9" w:rsidP="00406850">
            <w:pPr>
              <w:autoSpaceDE w:val="0"/>
              <w:autoSpaceDN w:val="0"/>
              <w:adjustRightInd w:val="0"/>
              <w:rPr>
                <w:rFonts w:eastAsia="UDReiminPro-Regular"/>
                <w:lang w:eastAsia="en-US" w:bidi="he-IL"/>
              </w:rPr>
            </w:pPr>
            <w:r w:rsidRPr="00FA7EE4">
              <w:rPr>
                <w:rFonts w:eastAsia="UDReiminPro-Regular"/>
                <w:lang w:eastAsia="en-US" w:bidi="he-IL"/>
              </w:rPr>
              <w:t>Rangefinder Repetition rate</w:t>
            </w:r>
          </w:p>
        </w:tc>
        <w:tc>
          <w:tcPr>
            <w:tcW w:w="4961" w:type="dxa"/>
            <w:shd w:val="clear" w:color="auto" w:fill="auto"/>
          </w:tcPr>
          <w:p w14:paraId="23E2C27E" w14:textId="77777777" w:rsidR="00406850" w:rsidRPr="00FA7EE4" w:rsidRDefault="00844DD9" w:rsidP="00406850">
            <w:pPr>
              <w:autoSpaceDE w:val="0"/>
              <w:autoSpaceDN w:val="0"/>
              <w:adjustRightInd w:val="0"/>
              <w:rPr>
                <w:rFonts w:eastAsia="UDReiminPro-Regular"/>
                <w:lang w:eastAsia="en-US" w:bidi="he-IL"/>
              </w:rPr>
            </w:pPr>
            <w:r w:rsidRPr="00FA7EE4">
              <w:rPr>
                <w:rFonts w:eastAsia="UDReiminPro-Regular"/>
                <w:lang w:eastAsia="en-US" w:bidi="he-IL"/>
              </w:rPr>
              <w:t>1pps</w:t>
            </w:r>
          </w:p>
        </w:tc>
      </w:tr>
      <w:tr w:rsidR="00844DD9" w:rsidRPr="00EE24EB" w14:paraId="1FF7A38A" w14:textId="77777777" w:rsidTr="00FA7EE4">
        <w:tc>
          <w:tcPr>
            <w:tcW w:w="5387" w:type="dxa"/>
            <w:shd w:val="clear" w:color="auto" w:fill="auto"/>
          </w:tcPr>
          <w:p w14:paraId="7D3EF5E6" w14:textId="77777777" w:rsidR="00844DD9" w:rsidRPr="00FA7EE4" w:rsidRDefault="00D02CBE" w:rsidP="00D02CBE">
            <w:pPr>
              <w:autoSpaceDE w:val="0"/>
              <w:autoSpaceDN w:val="0"/>
              <w:adjustRightInd w:val="0"/>
              <w:rPr>
                <w:rFonts w:eastAsia="UDReiminPro-Regular"/>
                <w:lang w:eastAsia="en-US" w:bidi="he-IL"/>
              </w:rPr>
            </w:pPr>
            <w:r w:rsidRPr="00FA7EE4">
              <w:rPr>
                <w:rFonts w:eastAsia="UDReiminPro-Regular"/>
                <w:lang w:eastAsia="en-US" w:bidi="he-IL"/>
              </w:rPr>
              <w:t xml:space="preserve">Rangefinder </w:t>
            </w:r>
            <w:r w:rsidR="00844DD9" w:rsidRPr="00FA7EE4">
              <w:rPr>
                <w:rFonts w:eastAsia="UDReiminPro-Regular"/>
                <w:lang w:eastAsia="en-US" w:bidi="he-IL"/>
              </w:rPr>
              <w:t>Range</w:t>
            </w:r>
            <w:r w:rsidRPr="00FA7EE4">
              <w:rPr>
                <w:rFonts w:eastAsia="UDReiminPro-Regular"/>
                <w:lang w:eastAsia="en-US" w:bidi="he-IL"/>
              </w:rPr>
              <w:t>,</w:t>
            </w:r>
            <w:r w:rsidR="00304262" w:rsidRPr="00FA7EE4">
              <w:rPr>
                <w:rFonts w:eastAsia="UDReiminPro-Regular"/>
                <w:lang w:eastAsia="en-US" w:bidi="he-IL"/>
              </w:rPr>
              <w:t xml:space="preserve"> </w:t>
            </w:r>
            <w:r w:rsidRPr="00FA7EE4">
              <w:rPr>
                <w:rFonts w:eastAsia="UDReiminPro-Regular"/>
                <w:lang w:eastAsia="en-US" w:bidi="he-IL"/>
              </w:rPr>
              <w:t>m</w:t>
            </w:r>
          </w:p>
        </w:tc>
        <w:tc>
          <w:tcPr>
            <w:tcW w:w="4961" w:type="dxa"/>
            <w:shd w:val="clear" w:color="auto" w:fill="auto"/>
          </w:tcPr>
          <w:p w14:paraId="736C61FA" w14:textId="77777777" w:rsidR="00844DD9" w:rsidRPr="00FA7EE4" w:rsidRDefault="00D02CBE" w:rsidP="00406850">
            <w:pPr>
              <w:autoSpaceDE w:val="0"/>
              <w:autoSpaceDN w:val="0"/>
              <w:adjustRightInd w:val="0"/>
              <w:rPr>
                <w:rFonts w:eastAsia="UDReiminPro-Regular"/>
                <w:lang w:eastAsia="en-US" w:bidi="he-IL"/>
              </w:rPr>
            </w:pPr>
            <w:r w:rsidRPr="00FA7EE4">
              <w:rPr>
                <w:rFonts w:eastAsia="UDReiminPro-Regular"/>
                <w:lang w:eastAsia="en-US" w:bidi="he-IL"/>
              </w:rPr>
              <w:t>100 – 10,000</w:t>
            </w:r>
          </w:p>
        </w:tc>
      </w:tr>
      <w:tr w:rsidR="00844DD9" w:rsidRPr="00EE24EB" w14:paraId="3C4BED26" w14:textId="77777777" w:rsidTr="00FA7EE4">
        <w:tc>
          <w:tcPr>
            <w:tcW w:w="5387" w:type="dxa"/>
            <w:shd w:val="clear" w:color="auto" w:fill="auto"/>
          </w:tcPr>
          <w:p w14:paraId="7A49B860" w14:textId="77777777" w:rsidR="00844DD9" w:rsidRPr="00FA7EE4" w:rsidRDefault="00D02CBE" w:rsidP="00406850">
            <w:pPr>
              <w:autoSpaceDE w:val="0"/>
              <w:autoSpaceDN w:val="0"/>
              <w:adjustRightInd w:val="0"/>
              <w:rPr>
                <w:rFonts w:eastAsia="UDReiminPro-Regular"/>
                <w:lang w:eastAsia="en-US" w:bidi="he-IL"/>
              </w:rPr>
            </w:pPr>
            <w:r w:rsidRPr="00FA7EE4">
              <w:rPr>
                <w:rFonts w:eastAsia="UDReiminPro-Regular"/>
                <w:lang w:eastAsia="en-US" w:bidi="he-IL"/>
              </w:rPr>
              <w:t xml:space="preserve">Rangefinder </w:t>
            </w:r>
            <w:r w:rsidR="00304262" w:rsidRPr="00FA7EE4">
              <w:rPr>
                <w:rFonts w:eastAsia="UDReiminPro-Regular"/>
                <w:lang w:eastAsia="en-US" w:bidi="he-IL"/>
              </w:rPr>
              <w:t>Eye safety</w:t>
            </w:r>
            <w:r w:rsidRPr="00FA7EE4">
              <w:rPr>
                <w:rFonts w:eastAsia="UDReiminPro-Regular"/>
                <w:lang w:eastAsia="en-US" w:bidi="he-IL"/>
              </w:rPr>
              <w:t xml:space="preserve"> category</w:t>
            </w:r>
          </w:p>
        </w:tc>
        <w:tc>
          <w:tcPr>
            <w:tcW w:w="4961" w:type="dxa"/>
            <w:shd w:val="clear" w:color="auto" w:fill="auto"/>
          </w:tcPr>
          <w:p w14:paraId="79333382" w14:textId="77777777" w:rsidR="00844DD9" w:rsidRPr="00FA7EE4" w:rsidRDefault="00D02CBE" w:rsidP="00406850">
            <w:pPr>
              <w:autoSpaceDE w:val="0"/>
              <w:autoSpaceDN w:val="0"/>
              <w:adjustRightInd w:val="0"/>
              <w:rPr>
                <w:rFonts w:eastAsia="UDReiminPro-Regular"/>
                <w:lang w:eastAsia="en-US" w:bidi="he-IL"/>
              </w:rPr>
            </w:pPr>
            <w:r w:rsidRPr="00FA7EE4">
              <w:rPr>
                <w:rFonts w:eastAsia="UDReiminPro-Regular"/>
                <w:lang w:eastAsia="en-US" w:bidi="he-IL"/>
              </w:rPr>
              <w:t>Class 1M IEC 825-1 2001-08</w:t>
            </w:r>
          </w:p>
        </w:tc>
      </w:tr>
      <w:tr w:rsidR="00D02CBE" w:rsidRPr="00EE24EB" w14:paraId="53D6A80D" w14:textId="77777777" w:rsidTr="00FA7EE4">
        <w:tc>
          <w:tcPr>
            <w:tcW w:w="5387" w:type="dxa"/>
            <w:shd w:val="clear" w:color="auto" w:fill="auto"/>
          </w:tcPr>
          <w:p w14:paraId="47D5AC70" w14:textId="77777777" w:rsidR="00D02CBE" w:rsidRPr="00FA7EE4" w:rsidRDefault="00D02CBE" w:rsidP="00406850">
            <w:pPr>
              <w:autoSpaceDE w:val="0"/>
              <w:autoSpaceDN w:val="0"/>
              <w:adjustRightInd w:val="0"/>
              <w:rPr>
                <w:rFonts w:eastAsia="UDReiminPro-Regular"/>
                <w:lang w:eastAsia="en-US" w:bidi="he-IL"/>
              </w:rPr>
            </w:pPr>
          </w:p>
        </w:tc>
        <w:tc>
          <w:tcPr>
            <w:tcW w:w="4961" w:type="dxa"/>
            <w:shd w:val="clear" w:color="auto" w:fill="auto"/>
          </w:tcPr>
          <w:p w14:paraId="6B451229" w14:textId="77777777" w:rsidR="00D02CBE" w:rsidRPr="00FA7EE4" w:rsidRDefault="00D02CBE" w:rsidP="00406850">
            <w:pPr>
              <w:autoSpaceDE w:val="0"/>
              <w:autoSpaceDN w:val="0"/>
              <w:adjustRightInd w:val="0"/>
              <w:rPr>
                <w:rFonts w:eastAsia="UDReiminPro-Regular"/>
                <w:lang w:eastAsia="en-US" w:bidi="he-IL"/>
              </w:rPr>
            </w:pPr>
          </w:p>
        </w:tc>
      </w:tr>
      <w:tr w:rsidR="00DD6C07" w:rsidRPr="00EE24EB" w14:paraId="70C4B14F" w14:textId="77777777" w:rsidTr="00FA7EE4">
        <w:tc>
          <w:tcPr>
            <w:tcW w:w="5387" w:type="dxa"/>
            <w:shd w:val="clear" w:color="auto" w:fill="auto"/>
          </w:tcPr>
          <w:p w14:paraId="6CF9EFFC" w14:textId="77777777" w:rsidR="00DD6C07" w:rsidRPr="00FA7EE4" w:rsidRDefault="00DD6C07" w:rsidP="00406850">
            <w:pPr>
              <w:autoSpaceDE w:val="0"/>
              <w:autoSpaceDN w:val="0"/>
              <w:adjustRightInd w:val="0"/>
              <w:rPr>
                <w:rFonts w:eastAsia="UDReiminPro-Regular"/>
                <w:lang w:eastAsia="en-US" w:bidi="he-IL"/>
              </w:rPr>
            </w:pPr>
            <w:r w:rsidRPr="00FA7EE4">
              <w:rPr>
                <w:rFonts w:eastAsia="UDReiminPro-Regular"/>
                <w:lang w:eastAsia="en-US" w:bidi="he-IL"/>
              </w:rPr>
              <w:t>Clear aperture, mm</w:t>
            </w:r>
          </w:p>
        </w:tc>
        <w:tc>
          <w:tcPr>
            <w:tcW w:w="4961" w:type="dxa"/>
            <w:shd w:val="clear" w:color="auto" w:fill="auto"/>
          </w:tcPr>
          <w:p w14:paraId="4B787AA7" w14:textId="77777777" w:rsidR="00DD6C07" w:rsidRPr="00FA7EE4" w:rsidRDefault="00DD6C07" w:rsidP="00DD6C07">
            <w:pPr>
              <w:tabs>
                <w:tab w:val="left" w:pos="2160"/>
              </w:tabs>
              <w:autoSpaceDE w:val="0"/>
              <w:autoSpaceDN w:val="0"/>
              <w:adjustRightInd w:val="0"/>
              <w:rPr>
                <w:rFonts w:eastAsia="UDReiminPro-Regular"/>
                <w:lang w:eastAsia="en-US" w:bidi="he-IL"/>
              </w:rPr>
            </w:pPr>
            <w:r w:rsidRPr="00FA7EE4">
              <w:rPr>
                <w:rFonts w:eastAsia="UDReiminPro-Regular"/>
                <w:lang w:eastAsia="en-US" w:bidi="he-IL"/>
              </w:rPr>
              <w:t>Laser transmitter   &lt; 30 x 150</w:t>
            </w:r>
          </w:p>
          <w:p w14:paraId="680625EB" w14:textId="77777777" w:rsidR="00DD6C07" w:rsidRPr="00FA7EE4" w:rsidRDefault="00DD6C07" w:rsidP="00DD6C07">
            <w:pPr>
              <w:tabs>
                <w:tab w:val="left" w:pos="2160"/>
                <w:tab w:val="left" w:pos="2302"/>
              </w:tabs>
              <w:autoSpaceDE w:val="0"/>
              <w:autoSpaceDN w:val="0"/>
              <w:adjustRightInd w:val="0"/>
              <w:rPr>
                <w:rFonts w:eastAsia="UDReiminPro-Regular"/>
                <w:lang w:eastAsia="en-US" w:bidi="he-IL"/>
              </w:rPr>
            </w:pPr>
            <w:r w:rsidRPr="00FA7EE4">
              <w:rPr>
                <w:rFonts w:eastAsia="UDReiminPro-Regular"/>
                <w:lang w:eastAsia="en-US" w:bidi="he-IL"/>
              </w:rPr>
              <w:t>Rangefinder           &lt; 40 x 100</w:t>
            </w:r>
          </w:p>
          <w:p w14:paraId="4EE98CA0" w14:textId="77777777" w:rsidR="00DD6C07" w:rsidRPr="00FA7EE4" w:rsidRDefault="00DD6C07" w:rsidP="00FA7EE4">
            <w:pPr>
              <w:autoSpaceDE w:val="0"/>
              <w:autoSpaceDN w:val="0"/>
              <w:adjustRightInd w:val="0"/>
              <w:rPr>
                <w:rFonts w:eastAsia="UDReiminPro-Regular"/>
                <w:lang w:eastAsia="en-US" w:bidi="he-IL"/>
              </w:rPr>
            </w:pPr>
            <w:proofErr w:type="gramStart"/>
            <w:r w:rsidRPr="00FA7EE4">
              <w:rPr>
                <w:rFonts w:eastAsia="UDReiminPro-Regular"/>
                <w:lang w:eastAsia="en-US" w:bidi="he-IL"/>
              </w:rPr>
              <w:t>Tracker  camera</w:t>
            </w:r>
            <w:proofErr w:type="gramEnd"/>
            <w:r w:rsidRPr="00FA7EE4">
              <w:rPr>
                <w:rFonts w:eastAsia="UDReiminPro-Regular"/>
                <w:lang w:eastAsia="en-US" w:bidi="he-IL"/>
              </w:rPr>
              <w:t xml:space="preserve">     &lt; 70 x 70</w:t>
            </w:r>
          </w:p>
        </w:tc>
      </w:tr>
      <w:tr w:rsidR="00406850" w:rsidRPr="00EE24EB" w14:paraId="0B704714" w14:textId="77777777" w:rsidTr="00FA7EE4">
        <w:tc>
          <w:tcPr>
            <w:tcW w:w="5387" w:type="dxa"/>
            <w:shd w:val="clear" w:color="auto" w:fill="auto"/>
          </w:tcPr>
          <w:p w14:paraId="44D32613" w14:textId="77777777" w:rsidR="00406850" w:rsidRPr="00FA7EE4" w:rsidRDefault="00406850" w:rsidP="00406850">
            <w:pPr>
              <w:autoSpaceDE w:val="0"/>
              <w:autoSpaceDN w:val="0"/>
              <w:adjustRightInd w:val="0"/>
              <w:rPr>
                <w:rFonts w:eastAsia="UDReiminPro-Regular"/>
                <w:lang w:eastAsia="en-US" w:bidi="he-IL"/>
              </w:rPr>
            </w:pPr>
            <w:r w:rsidRPr="00FA7EE4">
              <w:rPr>
                <w:rFonts w:eastAsia="UDReiminPro-Regular"/>
                <w:lang w:eastAsia="en-US" w:bidi="he-IL"/>
              </w:rPr>
              <w:t>Warm-up time (min)</w:t>
            </w:r>
          </w:p>
        </w:tc>
        <w:tc>
          <w:tcPr>
            <w:tcW w:w="4961" w:type="dxa"/>
            <w:shd w:val="clear" w:color="auto" w:fill="auto"/>
          </w:tcPr>
          <w:p w14:paraId="736882D6" w14:textId="77777777" w:rsidR="00406850" w:rsidRPr="00FA7EE4" w:rsidRDefault="00406850" w:rsidP="00406850">
            <w:pPr>
              <w:autoSpaceDE w:val="0"/>
              <w:autoSpaceDN w:val="0"/>
              <w:adjustRightInd w:val="0"/>
              <w:rPr>
                <w:rFonts w:eastAsia="UDReiminPro-Regular"/>
                <w:lang w:eastAsia="en-US" w:bidi="he-IL"/>
              </w:rPr>
            </w:pPr>
            <w:r w:rsidRPr="00FA7EE4">
              <w:rPr>
                <w:rFonts w:eastAsia="UDReiminPro-Regular"/>
                <w:lang w:eastAsia="en-US" w:bidi="he-IL"/>
              </w:rPr>
              <w:t>&lt; 2</w:t>
            </w:r>
          </w:p>
        </w:tc>
      </w:tr>
      <w:tr w:rsidR="00406850" w:rsidRPr="00EE24EB" w14:paraId="41563E14" w14:textId="77777777" w:rsidTr="00FA7EE4">
        <w:tc>
          <w:tcPr>
            <w:tcW w:w="5387" w:type="dxa"/>
            <w:shd w:val="clear" w:color="auto" w:fill="auto"/>
          </w:tcPr>
          <w:p w14:paraId="6D637D24" w14:textId="77777777" w:rsidR="00406850" w:rsidRPr="00FA7EE4" w:rsidRDefault="00406850" w:rsidP="00406850">
            <w:pPr>
              <w:autoSpaceDE w:val="0"/>
              <w:autoSpaceDN w:val="0"/>
              <w:adjustRightInd w:val="0"/>
              <w:rPr>
                <w:rFonts w:eastAsia="UDReiminPro-Regular"/>
                <w:lang w:eastAsia="en-US" w:bidi="he-IL"/>
              </w:rPr>
            </w:pPr>
            <w:r w:rsidRPr="00FA7EE4">
              <w:rPr>
                <w:rFonts w:eastAsia="UDReiminPro-Regular"/>
                <w:lang w:eastAsia="en-US" w:bidi="he-IL"/>
              </w:rPr>
              <w:t>Environmental</w:t>
            </w:r>
          </w:p>
        </w:tc>
        <w:tc>
          <w:tcPr>
            <w:tcW w:w="4961" w:type="dxa"/>
            <w:shd w:val="clear" w:color="auto" w:fill="auto"/>
          </w:tcPr>
          <w:p w14:paraId="1CC4B4BB" w14:textId="77777777" w:rsidR="00406850" w:rsidRPr="00FA7EE4" w:rsidRDefault="001F0CBE" w:rsidP="00406850">
            <w:pPr>
              <w:autoSpaceDE w:val="0"/>
              <w:autoSpaceDN w:val="0"/>
              <w:adjustRightInd w:val="0"/>
              <w:rPr>
                <w:rFonts w:eastAsia="UDReiminPro-Regular"/>
                <w:lang w:eastAsia="en-US" w:bidi="he-IL"/>
              </w:rPr>
            </w:pPr>
            <w:r>
              <w:rPr>
                <w:rFonts w:eastAsia="UDReiminPro-Regular"/>
                <w:lang w:eastAsia="en-US" w:bidi="he-IL"/>
              </w:rPr>
              <w:t>5 - 45</w:t>
            </w:r>
            <w:r w:rsidR="00406850" w:rsidRPr="00FA7EE4">
              <w:rPr>
                <w:rFonts w:eastAsia="UDReiminPro-Regular"/>
                <w:lang w:eastAsia="en-US" w:bidi="he-IL"/>
              </w:rPr>
              <w:t>°C</w:t>
            </w:r>
          </w:p>
        </w:tc>
      </w:tr>
      <w:tr w:rsidR="00406850" w:rsidRPr="00EE24EB" w14:paraId="21065D4E" w14:textId="77777777" w:rsidTr="00FA7EE4">
        <w:tc>
          <w:tcPr>
            <w:tcW w:w="5387" w:type="dxa"/>
            <w:shd w:val="clear" w:color="auto" w:fill="auto"/>
          </w:tcPr>
          <w:p w14:paraId="24985E6F" w14:textId="77777777" w:rsidR="00406850" w:rsidRPr="00FA7EE4" w:rsidRDefault="00406850" w:rsidP="00406850">
            <w:pPr>
              <w:autoSpaceDE w:val="0"/>
              <w:autoSpaceDN w:val="0"/>
              <w:adjustRightInd w:val="0"/>
              <w:rPr>
                <w:rFonts w:eastAsia="UDReiminPro-Regular"/>
                <w:lang w:eastAsia="en-US" w:bidi="he-IL"/>
              </w:rPr>
            </w:pPr>
            <w:r w:rsidRPr="00FA7EE4">
              <w:rPr>
                <w:rFonts w:eastAsia="UDReiminPro-Regular"/>
                <w:lang w:eastAsia="en-US" w:bidi="he-IL"/>
              </w:rPr>
              <w:t>Weight (kg)</w:t>
            </w:r>
          </w:p>
        </w:tc>
        <w:tc>
          <w:tcPr>
            <w:tcW w:w="4961" w:type="dxa"/>
            <w:shd w:val="clear" w:color="auto" w:fill="auto"/>
          </w:tcPr>
          <w:p w14:paraId="046B81A6" w14:textId="77777777" w:rsidR="00406850" w:rsidRPr="00FA7EE4" w:rsidRDefault="00406850" w:rsidP="00406850">
            <w:pPr>
              <w:autoSpaceDE w:val="0"/>
              <w:autoSpaceDN w:val="0"/>
              <w:adjustRightInd w:val="0"/>
              <w:rPr>
                <w:rFonts w:eastAsia="UDReiminPro-Regular"/>
                <w:lang w:eastAsia="en-US" w:bidi="he-IL"/>
              </w:rPr>
            </w:pPr>
            <w:r w:rsidRPr="00FA7EE4">
              <w:rPr>
                <w:rFonts w:eastAsia="UDReiminPro-Regular"/>
                <w:lang w:eastAsia="en-US" w:bidi="he-IL"/>
              </w:rPr>
              <w:t>Optical assembly</w:t>
            </w:r>
            <w:r w:rsidR="008F1F79" w:rsidRPr="00FA7EE4">
              <w:rPr>
                <w:rFonts w:eastAsia="UDReiminPro-Regular"/>
                <w:lang w:eastAsia="en-US" w:bidi="he-IL"/>
              </w:rPr>
              <w:t xml:space="preserve"> </w:t>
            </w:r>
            <w:r w:rsidRPr="00FA7EE4">
              <w:rPr>
                <w:rFonts w:eastAsia="UDReiminPro-Regular"/>
                <w:lang w:eastAsia="en-US" w:bidi="he-IL"/>
              </w:rPr>
              <w:t xml:space="preserve"> </w:t>
            </w:r>
            <w:r w:rsidR="008F1F79" w:rsidRPr="00FA7EE4">
              <w:rPr>
                <w:rFonts w:eastAsia="UDReiminPro-Regular"/>
                <w:lang w:eastAsia="en-US" w:bidi="he-IL"/>
              </w:rPr>
              <w:t xml:space="preserve"> </w:t>
            </w:r>
            <w:r w:rsidRPr="00FA7EE4">
              <w:rPr>
                <w:rFonts w:eastAsia="UDReiminPro-Regular"/>
                <w:lang w:eastAsia="en-US" w:bidi="he-IL"/>
              </w:rPr>
              <w:t xml:space="preserve">– 20 </w:t>
            </w:r>
            <w:r w:rsidRPr="00FA7EE4">
              <w:rPr>
                <w:rFonts w:eastAsia="UDReiminPro-Regular"/>
                <w:lang w:eastAsia="en-US" w:bidi="he-IL"/>
              </w:rPr>
              <w:br/>
              <w:t xml:space="preserve">Tripod </w:t>
            </w:r>
            <w:r w:rsidR="008F1F79" w:rsidRPr="00FA7EE4">
              <w:rPr>
                <w:rFonts w:eastAsia="UDReiminPro-Regular"/>
                <w:lang w:eastAsia="en-US" w:bidi="he-IL"/>
              </w:rPr>
              <w:t xml:space="preserve">                   </w:t>
            </w:r>
            <w:r w:rsidRPr="00FA7EE4">
              <w:rPr>
                <w:rFonts w:eastAsia="UDReiminPro-Regular"/>
                <w:lang w:eastAsia="en-US" w:bidi="he-IL"/>
              </w:rPr>
              <w:t>– 10</w:t>
            </w:r>
          </w:p>
          <w:p w14:paraId="2B596F0F" w14:textId="77777777" w:rsidR="00406850" w:rsidRPr="00FA7EE4" w:rsidRDefault="00406850" w:rsidP="00406850">
            <w:pPr>
              <w:autoSpaceDE w:val="0"/>
              <w:autoSpaceDN w:val="0"/>
              <w:adjustRightInd w:val="0"/>
              <w:rPr>
                <w:rFonts w:eastAsia="UDReiminPro-Regular"/>
                <w:lang w:eastAsia="en-US" w:bidi="he-IL"/>
              </w:rPr>
            </w:pPr>
            <w:r w:rsidRPr="00FA7EE4">
              <w:rPr>
                <w:rFonts w:eastAsia="UDReiminPro-Regular"/>
                <w:lang w:eastAsia="en-US" w:bidi="he-IL"/>
              </w:rPr>
              <w:t xml:space="preserve">Control unit </w:t>
            </w:r>
            <w:r w:rsidR="008F1F79" w:rsidRPr="00FA7EE4">
              <w:rPr>
                <w:rFonts w:eastAsia="UDReiminPro-Regular"/>
                <w:lang w:eastAsia="en-US" w:bidi="he-IL"/>
              </w:rPr>
              <w:t xml:space="preserve">           –</w:t>
            </w:r>
            <w:r w:rsidRPr="00FA7EE4">
              <w:rPr>
                <w:rFonts w:eastAsia="UDReiminPro-Regular"/>
                <w:lang w:eastAsia="en-US" w:bidi="he-IL"/>
              </w:rPr>
              <w:t xml:space="preserve"> 10</w:t>
            </w:r>
          </w:p>
        </w:tc>
      </w:tr>
      <w:tr w:rsidR="00406850" w:rsidRPr="00EE24EB" w14:paraId="2546807E" w14:textId="77777777" w:rsidTr="00FA7EE4">
        <w:tc>
          <w:tcPr>
            <w:tcW w:w="5387" w:type="dxa"/>
            <w:shd w:val="clear" w:color="auto" w:fill="auto"/>
          </w:tcPr>
          <w:p w14:paraId="0C363E6C" w14:textId="77777777" w:rsidR="00406850" w:rsidRPr="00FA7EE4" w:rsidRDefault="00727CE9" w:rsidP="00727CE9">
            <w:pPr>
              <w:autoSpaceDE w:val="0"/>
              <w:autoSpaceDN w:val="0"/>
              <w:adjustRightInd w:val="0"/>
              <w:rPr>
                <w:rFonts w:eastAsia="UDReiminPro-Regular"/>
                <w:lang w:eastAsia="en-US" w:bidi="he-IL"/>
              </w:rPr>
            </w:pPr>
            <w:r w:rsidRPr="00FA7EE4">
              <w:rPr>
                <w:rFonts w:eastAsia="UDReiminPro-Regular"/>
                <w:lang w:eastAsia="en-US" w:bidi="he-IL"/>
              </w:rPr>
              <w:t>Power input from Battery or AC/DC adapter</w:t>
            </w:r>
          </w:p>
        </w:tc>
        <w:tc>
          <w:tcPr>
            <w:tcW w:w="4961" w:type="dxa"/>
            <w:shd w:val="clear" w:color="auto" w:fill="auto"/>
          </w:tcPr>
          <w:p w14:paraId="18057AD8" w14:textId="77777777" w:rsidR="00406850" w:rsidRPr="00FA7EE4" w:rsidRDefault="00406850" w:rsidP="00727CE9">
            <w:pPr>
              <w:tabs>
                <w:tab w:val="left" w:pos="2160"/>
              </w:tabs>
              <w:autoSpaceDE w:val="0"/>
              <w:autoSpaceDN w:val="0"/>
              <w:adjustRightInd w:val="0"/>
              <w:rPr>
                <w:rFonts w:eastAsia="UDReiminPro-Regular"/>
                <w:lang w:eastAsia="en-US" w:bidi="he-IL"/>
              </w:rPr>
            </w:pPr>
            <w:r w:rsidRPr="00FA7EE4">
              <w:rPr>
                <w:rFonts w:eastAsia="UDReiminPro-Regular"/>
                <w:lang w:eastAsia="en-US" w:bidi="he-IL"/>
              </w:rPr>
              <w:t xml:space="preserve"> </w:t>
            </w:r>
            <w:r w:rsidR="001F0CBE">
              <w:rPr>
                <w:rFonts w:eastAsia="UDReiminPro-Regular"/>
                <w:lang w:eastAsia="en-US" w:bidi="he-IL"/>
              </w:rPr>
              <w:t xml:space="preserve">DC 24V </w:t>
            </w:r>
            <w:proofErr w:type="gramStart"/>
            <w:r w:rsidR="001F0CBE">
              <w:rPr>
                <w:rFonts w:eastAsia="UDReiminPro-Regular"/>
                <w:lang w:eastAsia="en-US" w:bidi="he-IL"/>
              </w:rPr>
              <w:t>( 3</w:t>
            </w:r>
            <w:proofErr w:type="gramEnd"/>
            <w:r w:rsidR="001F0CBE">
              <w:rPr>
                <w:rFonts w:eastAsia="UDReiminPro-Regular"/>
                <w:lang w:eastAsia="en-US" w:bidi="he-IL"/>
              </w:rPr>
              <w:t xml:space="preserve"> - 1</w:t>
            </w:r>
            <w:r w:rsidR="00727CE9" w:rsidRPr="00FA7EE4">
              <w:rPr>
                <w:rFonts w:eastAsia="UDReiminPro-Regular"/>
                <w:lang w:eastAsia="en-US" w:bidi="he-IL"/>
              </w:rPr>
              <w:t xml:space="preserve">0A) </w:t>
            </w:r>
          </w:p>
        </w:tc>
      </w:tr>
    </w:tbl>
    <w:p w14:paraId="1CBC3B51" w14:textId="77777777" w:rsidR="003D4A4D" w:rsidRDefault="003D4A4D" w:rsidP="00D430EE">
      <w:pPr>
        <w:autoSpaceDE w:val="0"/>
        <w:autoSpaceDN w:val="0"/>
        <w:adjustRightInd w:val="0"/>
        <w:rPr>
          <w:rFonts w:eastAsia="UDReiminPro-Regular"/>
          <w:sz w:val="20"/>
          <w:szCs w:val="20"/>
          <w:lang w:eastAsia="en-US" w:bidi="he-IL"/>
        </w:rPr>
      </w:pPr>
    </w:p>
    <w:p w14:paraId="7C3C4839" w14:textId="58E27161" w:rsidR="00275CC2" w:rsidRDefault="00D430EE" w:rsidP="001214CD">
      <w:pPr>
        <w:autoSpaceDE w:val="0"/>
        <w:autoSpaceDN w:val="0"/>
        <w:adjustRightInd w:val="0"/>
        <w:rPr>
          <w:rFonts w:eastAsia="UDReiminPro-Regular"/>
          <w:lang w:eastAsia="en-US" w:bidi="he-IL"/>
        </w:rPr>
      </w:pPr>
      <w:r w:rsidRPr="001422AE">
        <w:rPr>
          <w:rFonts w:eastAsia="UDReiminPro-Regular"/>
          <w:lang w:eastAsia="en-US" w:bidi="he-IL"/>
        </w:rPr>
        <w:t xml:space="preserve">Specifications in this document </w:t>
      </w:r>
      <w:r w:rsidR="001214CD">
        <w:rPr>
          <w:rFonts w:eastAsia="UDReiminPro-Regular"/>
          <w:lang w:eastAsia="en-US" w:bidi="he-IL"/>
        </w:rPr>
        <w:t xml:space="preserve">are </w:t>
      </w:r>
      <w:r w:rsidRPr="001422AE">
        <w:rPr>
          <w:rFonts w:eastAsia="UDReiminPro-Regular"/>
          <w:lang w:eastAsia="en-US" w:bidi="he-IL"/>
        </w:rPr>
        <w:t>subject to change without notice.</w:t>
      </w:r>
    </w:p>
    <w:p w14:paraId="2FAB9C95" w14:textId="5915590D" w:rsidR="00275CC2" w:rsidRPr="001422AE" w:rsidRDefault="00275CC2" w:rsidP="001422AE">
      <w:pPr>
        <w:autoSpaceDE w:val="0"/>
        <w:autoSpaceDN w:val="0"/>
        <w:adjustRightInd w:val="0"/>
        <w:rPr>
          <w:rFonts w:eastAsia="UDReiminPro-Regular"/>
          <w:lang w:eastAsia="en-US" w:bidi="he-IL"/>
        </w:rPr>
      </w:pPr>
    </w:p>
    <w:p w14:paraId="65A2CCEE" w14:textId="4A2EA5F5" w:rsidR="00833F6C" w:rsidRDefault="000125CF" w:rsidP="001422AE">
      <w:pPr>
        <w:autoSpaceDE w:val="0"/>
        <w:autoSpaceDN w:val="0"/>
        <w:adjustRightInd w:val="0"/>
        <w:rPr>
          <w:rFonts w:eastAsia="UDReiminPro-Regular"/>
          <w:sz w:val="20"/>
          <w:szCs w:val="20"/>
          <w:lang w:eastAsia="en-US" w:bidi="he-IL"/>
        </w:rPr>
      </w:pPr>
      <w:r>
        <w:rPr>
          <w:noProof/>
          <w:lang w:eastAsia="en-US" w:bidi="he-IL"/>
        </w:rPr>
        <w:drawing>
          <wp:anchor distT="0" distB="0" distL="114300" distR="114300" simplePos="0" relativeHeight="251656192" behindDoc="0" locked="0" layoutInCell="1" allowOverlap="1" wp14:anchorId="5F0A59DC" wp14:editId="21B63969">
            <wp:simplePos x="0" y="0"/>
            <wp:positionH relativeFrom="column">
              <wp:posOffset>408517</wp:posOffset>
            </wp:positionH>
            <wp:positionV relativeFrom="paragraph">
              <wp:posOffset>104775</wp:posOffset>
            </wp:positionV>
            <wp:extent cx="960120" cy="6572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012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245">
        <w:rPr>
          <w:noProof/>
          <w:lang w:eastAsia="en-US" w:bidi="he-IL"/>
        </w:rPr>
        <w:drawing>
          <wp:anchor distT="0" distB="0" distL="114300" distR="114300" simplePos="0" relativeHeight="251658240" behindDoc="1" locked="0" layoutInCell="1" allowOverlap="1" wp14:anchorId="20E80E35" wp14:editId="7AA17AA6">
            <wp:simplePos x="0" y="0"/>
            <wp:positionH relativeFrom="margin">
              <wp:posOffset>5256213</wp:posOffset>
            </wp:positionH>
            <wp:positionV relativeFrom="paragraph">
              <wp:posOffset>1905</wp:posOffset>
            </wp:positionV>
            <wp:extent cx="962660" cy="962660"/>
            <wp:effectExtent l="0" t="0" r="8890" b="8890"/>
            <wp:wrapNone/>
            <wp:docPr id="6" name="Picture 6" descr="laser safety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er safety lab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66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CA745" w14:textId="49DE37D5" w:rsidR="001214CD" w:rsidRPr="00CC0068" w:rsidRDefault="000125CF" w:rsidP="001422AE">
      <w:pPr>
        <w:autoSpaceDE w:val="0"/>
        <w:autoSpaceDN w:val="0"/>
        <w:adjustRightInd w:val="0"/>
        <w:rPr>
          <w:rFonts w:eastAsia="UDReiminPro-Regular"/>
          <w:sz w:val="20"/>
          <w:szCs w:val="20"/>
          <w:lang w:eastAsia="en-US" w:bidi="he-IL"/>
        </w:rPr>
      </w:pPr>
      <w:r>
        <w:rPr>
          <w:noProof/>
          <w:lang w:eastAsia="en-US" w:bidi="he-IL"/>
        </w:rPr>
        <w:drawing>
          <wp:anchor distT="0" distB="0" distL="114300" distR="114300" simplePos="0" relativeHeight="251659264" behindDoc="1" locked="0" layoutInCell="1" allowOverlap="1" wp14:anchorId="72E77A2E" wp14:editId="7C26A9FC">
            <wp:simplePos x="0" y="0"/>
            <wp:positionH relativeFrom="column">
              <wp:posOffset>3240829</wp:posOffset>
            </wp:positionH>
            <wp:positionV relativeFrom="paragraph">
              <wp:posOffset>7620</wp:posOffset>
            </wp:positionV>
            <wp:extent cx="1048385" cy="524510"/>
            <wp:effectExtent l="0" t="0" r="0" b="8890"/>
            <wp:wrapNone/>
            <wp:docPr id="7" name="Picture 7" descr="cla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838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245" w:rsidRPr="00CC0068">
        <w:rPr>
          <w:noProof/>
          <w:lang w:eastAsia="en-US" w:bidi="he-IL"/>
        </w:rPr>
        <w:drawing>
          <wp:anchor distT="0" distB="0" distL="114300" distR="114300" simplePos="0" relativeHeight="251657216" behindDoc="0" locked="0" layoutInCell="1" allowOverlap="1" wp14:anchorId="1E9771F1" wp14:editId="24FD9B56">
            <wp:simplePos x="0" y="0"/>
            <wp:positionH relativeFrom="column">
              <wp:posOffset>1719580</wp:posOffset>
            </wp:positionH>
            <wp:positionV relativeFrom="paragraph">
              <wp:posOffset>4445</wp:posOffset>
            </wp:positionV>
            <wp:extent cx="829945" cy="648335"/>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945" cy="648335"/>
                    </a:xfrm>
                    <a:prstGeom prst="rect">
                      <a:avLst/>
                    </a:prstGeom>
                    <a:noFill/>
                  </pic:spPr>
                </pic:pic>
              </a:graphicData>
            </a:graphic>
            <wp14:sizeRelH relativeFrom="page">
              <wp14:pctWidth>0</wp14:pctWidth>
            </wp14:sizeRelH>
            <wp14:sizeRelV relativeFrom="page">
              <wp14:pctHeight>0</wp14:pctHeight>
            </wp14:sizeRelV>
          </wp:anchor>
        </w:drawing>
      </w:r>
    </w:p>
    <w:p w14:paraId="61C9CF9E" w14:textId="33BF3843" w:rsidR="005C70D8" w:rsidRDefault="000A0547" w:rsidP="00304262">
      <w:pPr>
        <w:rPr>
          <w:rFonts w:eastAsia="Times New Roman"/>
          <w:snapToGrid w:val="0"/>
          <w:color w:val="000000"/>
          <w:w w:val="0"/>
          <w:sz w:val="0"/>
          <w:szCs w:val="0"/>
          <w:u w:color="000000"/>
          <w:bdr w:val="none" w:sz="0" w:space="0" w:color="000000"/>
          <w:shd w:val="clear" w:color="000000" w:fill="000000"/>
          <w:lang w:val="x-none" w:eastAsia="x-none" w:bidi="x-none"/>
        </w:rPr>
      </w:pPr>
      <w:r w:rsidRPr="000A0547">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63D3D78C" w14:textId="77777777" w:rsidR="000125CF" w:rsidRDefault="000125CF" w:rsidP="00304262">
      <w:pPr>
        <w:rPr>
          <w:rFonts w:eastAsia="Times New Roman"/>
          <w:snapToGrid w:val="0"/>
          <w:color w:val="000000"/>
          <w:w w:val="0"/>
          <w:sz w:val="0"/>
          <w:szCs w:val="0"/>
          <w:u w:color="000000"/>
          <w:bdr w:val="none" w:sz="0" w:space="0" w:color="000000"/>
          <w:shd w:val="clear" w:color="000000" w:fill="000000"/>
          <w:lang w:val="x-none" w:eastAsia="x-none" w:bidi="x-none"/>
        </w:rPr>
      </w:pPr>
    </w:p>
    <w:p w14:paraId="3095E28C" w14:textId="77777777" w:rsidR="000125CF" w:rsidRDefault="000125CF" w:rsidP="00304262">
      <w:pPr>
        <w:rPr>
          <w:rFonts w:eastAsia="Times New Roman"/>
          <w:snapToGrid w:val="0"/>
          <w:color w:val="000000"/>
          <w:w w:val="0"/>
          <w:sz w:val="0"/>
          <w:szCs w:val="0"/>
          <w:u w:color="000000"/>
          <w:bdr w:val="none" w:sz="0" w:space="0" w:color="000000"/>
          <w:shd w:val="clear" w:color="000000" w:fill="000000"/>
          <w:lang w:val="x-none" w:eastAsia="x-none" w:bidi="x-none"/>
        </w:rPr>
      </w:pPr>
    </w:p>
    <w:p w14:paraId="6683856E" w14:textId="77777777" w:rsidR="000125CF" w:rsidRDefault="000125CF" w:rsidP="00304262">
      <w:pPr>
        <w:rPr>
          <w:rFonts w:eastAsia="Times New Roman"/>
          <w:snapToGrid w:val="0"/>
          <w:color w:val="000000"/>
          <w:w w:val="0"/>
          <w:sz w:val="0"/>
          <w:szCs w:val="0"/>
          <w:u w:color="000000"/>
          <w:bdr w:val="none" w:sz="0" w:space="0" w:color="000000"/>
          <w:shd w:val="clear" w:color="000000" w:fill="000000"/>
          <w:lang w:val="x-none" w:eastAsia="x-none" w:bidi="x-none"/>
        </w:rPr>
      </w:pPr>
    </w:p>
    <w:p w14:paraId="2618C7BC" w14:textId="77777777" w:rsidR="000125CF" w:rsidRDefault="000125CF" w:rsidP="00304262"/>
    <w:p w14:paraId="381DC555" w14:textId="77777777" w:rsidR="000125CF" w:rsidRDefault="000125CF" w:rsidP="00304262"/>
    <w:p w14:paraId="26EDA010" w14:textId="77777777" w:rsidR="000125CF" w:rsidRDefault="000125CF" w:rsidP="00304262"/>
    <w:p w14:paraId="10F07009" w14:textId="77777777" w:rsidR="000125CF" w:rsidRDefault="000125CF" w:rsidP="00304262"/>
    <w:p w14:paraId="6586716B" w14:textId="77777777" w:rsidR="000125CF" w:rsidRDefault="000125CF" w:rsidP="00304262"/>
    <w:p w14:paraId="07055595" w14:textId="47D7A101" w:rsidR="000125CF" w:rsidRPr="000125CF" w:rsidRDefault="000125CF" w:rsidP="00D4013C">
      <w:pPr>
        <w:jc w:val="center"/>
        <w:rPr>
          <w:sz w:val="32"/>
          <w:szCs w:val="32"/>
        </w:rPr>
      </w:pPr>
      <w:bookmarkStart w:id="3" w:name="_Hlk183079072"/>
      <w:r w:rsidRPr="000125CF">
        <w:rPr>
          <w:sz w:val="32"/>
          <w:szCs w:val="32"/>
        </w:rPr>
        <w:lastRenderedPageBreak/>
        <w:t>Alternative configuration of the product, having different form factor and additional transmitting and receiving channels.</w:t>
      </w:r>
    </w:p>
    <w:p w14:paraId="499004B9" w14:textId="77777777" w:rsidR="000125CF" w:rsidRDefault="000125CF" w:rsidP="00304262"/>
    <w:p w14:paraId="1068A03E" w14:textId="5D3016F7" w:rsidR="000125CF" w:rsidRDefault="000125CF" w:rsidP="000125CF">
      <w:r>
        <w:t xml:space="preserve">Figure:  Configuration for </w:t>
      </w:r>
      <w:proofErr w:type="gramStart"/>
      <w:r w:rsidR="00282D1B">
        <w:t>Ground to Ground</w:t>
      </w:r>
      <w:proofErr w:type="gramEnd"/>
      <w:r w:rsidR="00282D1B">
        <w:t xml:space="preserve"> </w:t>
      </w:r>
      <w:r>
        <w:t>Free Space Optical</w:t>
      </w:r>
      <w:r w:rsidR="00282D1B">
        <w:t xml:space="preserve"> Communication</w:t>
      </w:r>
      <w:r>
        <w:t xml:space="preserve"> Link</w:t>
      </w:r>
    </w:p>
    <w:p w14:paraId="2504B89D" w14:textId="77777777" w:rsidR="00484020" w:rsidRDefault="00484020" w:rsidP="00304262"/>
    <w:p w14:paraId="2F185EBE" w14:textId="16CA4991" w:rsidR="00484020" w:rsidRDefault="004D3C4F" w:rsidP="00304262">
      <w:r w:rsidRPr="000125CF">
        <w:rPr>
          <w:noProof/>
        </w:rPr>
        <w:drawing>
          <wp:anchor distT="0" distB="0" distL="114300" distR="114300" simplePos="0" relativeHeight="251661312" behindDoc="0" locked="0" layoutInCell="1" allowOverlap="1" wp14:anchorId="08A29F6C" wp14:editId="3AE3FE45">
            <wp:simplePos x="0" y="0"/>
            <wp:positionH relativeFrom="column">
              <wp:posOffset>4082983</wp:posOffset>
            </wp:positionH>
            <wp:positionV relativeFrom="paragraph">
              <wp:posOffset>42378</wp:posOffset>
            </wp:positionV>
            <wp:extent cx="2584450" cy="2663825"/>
            <wp:effectExtent l="0" t="0" r="6350" b="3175"/>
            <wp:wrapNone/>
            <wp:docPr id="8" name="Picture 7" descr="A close-up of a camera&#10;&#10;Description automatically generated with low confidence">
              <a:extLst xmlns:a="http://schemas.openxmlformats.org/drawingml/2006/main">
                <a:ext uri="{FF2B5EF4-FFF2-40B4-BE49-F238E27FC236}">
                  <a16:creationId xmlns:a16="http://schemas.microsoft.com/office/drawing/2014/main" id="{470BAB1A-2AA6-D5D6-9336-AA644FF61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up of a camera&#10;&#10;Description automatically generated with low confidence">
                      <a:extLst>
                        <a:ext uri="{FF2B5EF4-FFF2-40B4-BE49-F238E27FC236}">
                          <a16:creationId xmlns:a16="http://schemas.microsoft.com/office/drawing/2014/main" id="{470BAB1A-2AA6-D5D6-9336-AA644FF615A7}"/>
                        </a:ext>
                      </a:extLst>
                    </pic:cNvPr>
                    <pic:cNvPicPr>
                      <a:picLocks noChangeAspect="1"/>
                    </pic:cNvPicPr>
                  </pic:nvPicPr>
                  <pic:blipFill rotWithShape="1">
                    <a:blip r:embed="rId13" cstate="email">
                      <a:extLst>
                        <a:ext uri="{28A0092B-C50C-407E-A947-70E740481C1C}">
                          <a14:useLocalDpi xmlns:a14="http://schemas.microsoft.com/office/drawing/2010/main" val="0"/>
                        </a:ext>
                      </a:extLst>
                    </a:blip>
                    <a:srcRect/>
                    <a:stretch/>
                  </pic:blipFill>
                  <pic:spPr>
                    <a:xfrm>
                      <a:off x="0" y="0"/>
                      <a:ext cx="2584450" cy="2663825"/>
                    </a:xfrm>
                    <a:prstGeom prst="rect">
                      <a:avLst/>
                    </a:prstGeom>
                  </pic:spPr>
                </pic:pic>
              </a:graphicData>
            </a:graphic>
            <wp14:sizeRelH relativeFrom="margin">
              <wp14:pctWidth>0</wp14:pctWidth>
            </wp14:sizeRelH>
            <wp14:sizeRelV relativeFrom="margin">
              <wp14:pctHeight>0</wp14:pctHeight>
            </wp14:sizeRelV>
          </wp:anchor>
        </w:drawing>
      </w:r>
      <w:r w:rsidRPr="000125CF">
        <w:rPr>
          <w:noProof/>
        </w:rPr>
        <w:drawing>
          <wp:anchor distT="0" distB="0" distL="114300" distR="114300" simplePos="0" relativeHeight="251662336" behindDoc="0" locked="0" layoutInCell="1" allowOverlap="1" wp14:anchorId="34360075" wp14:editId="19AC7B43">
            <wp:simplePos x="0" y="0"/>
            <wp:positionH relativeFrom="column">
              <wp:posOffset>36810</wp:posOffset>
            </wp:positionH>
            <wp:positionV relativeFrom="paragraph">
              <wp:posOffset>38902</wp:posOffset>
            </wp:positionV>
            <wp:extent cx="2584576" cy="2664037"/>
            <wp:effectExtent l="0" t="0" r="6350" b="3175"/>
            <wp:wrapNone/>
            <wp:docPr id="9" name="Picture 8" descr="A close-up of a camera&#10;&#10;Description automatically generated with low confidence">
              <a:extLst xmlns:a="http://schemas.openxmlformats.org/drawingml/2006/main">
                <a:ext uri="{FF2B5EF4-FFF2-40B4-BE49-F238E27FC236}">
                  <a16:creationId xmlns:a16="http://schemas.microsoft.com/office/drawing/2014/main" id="{C2D3A880-682E-3EF1-E75C-CF129C20D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up of a camera&#10;&#10;Description automatically generated with low confidence">
                      <a:extLst>
                        <a:ext uri="{FF2B5EF4-FFF2-40B4-BE49-F238E27FC236}">
                          <a16:creationId xmlns:a16="http://schemas.microsoft.com/office/drawing/2014/main" id="{C2D3A880-682E-3EF1-E75C-CF129C20D169}"/>
                        </a:ext>
                      </a:extLst>
                    </pic:cNvPr>
                    <pic:cNvPicPr>
                      <a:picLocks noChangeAspect="1"/>
                    </pic:cNvPicPr>
                  </pic:nvPicPr>
                  <pic:blipFill rotWithShape="1">
                    <a:blip r:embed="rId13" cstate="email">
                      <a:extLst>
                        <a:ext uri="{28A0092B-C50C-407E-A947-70E740481C1C}">
                          <a14:useLocalDpi xmlns:a14="http://schemas.microsoft.com/office/drawing/2010/main" val="0"/>
                        </a:ext>
                      </a:extLst>
                    </a:blip>
                    <a:srcRect/>
                    <a:stretch/>
                  </pic:blipFill>
                  <pic:spPr>
                    <a:xfrm flipH="1">
                      <a:off x="0" y="0"/>
                      <a:ext cx="2584576" cy="2664037"/>
                    </a:xfrm>
                    <a:prstGeom prst="rect">
                      <a:avLst/>
                    </a:prstGeom>
                  </pic:spPr>
                </pic:pic>
              </a:graphicData>
            </a:graphic>
            <wp14:sizeRelH relativeFrom="margin">
              <wp14:pctWidth>0</wp14:pctWidth>
            </wp14:sizeRelH>
            <wp14:sizeRelV relativeFrom="margin">
              <wp14:pctHeight>0</wp14:pctHeight>
            </wp14:sizeRelV>
          </wp:anchor>
        </w:drawing>
      </w:r>
    </w:p>
    <w:p w14:paraId="32CDE003" w14:textId="3F77F159" w:rsidR="00484020" w:rsidRDefault="00484020" w:rsidP="00304262"/>
    <w:p w14:paraId="6A23FA33" w14:textId="1142D6DC" w:rsidR="00484020" w:rsidRDefault="00484020" w:rsidP="00304262"/>
    <w:p w14:paraId="6C228900" w14:textId="53CE7085" w:rsidR="00484020" w:rsidRDefault="00484020" w:rsidP="00304262"/>
    <w:p w14:paraId="7AA5B273" w14:textId="7D280592" w:rsidR="00484020" w:rsidRDefault="00484020" w:rsidP="00304262">
      <w:r w:rsidRPr="000125CF">
        <w:rPr>
          <w:noProof/>
        </w:rPr>
        <mc:AlternateContent>
          <mc:Choice Requires="wps">
            <w:drawing>
              <wp:anchor distT="0" distB="0" distL="114300" distR="114300" simplePos="0" relativeHeight="251663360" behindDoc="0" locked="0" layoutInCell="1" allowOverlap="1" wp14:anchorId="520D530C" wp14:editId="5628726F">
                <wp:simplePos x="0" y="0"/>
                <wp:positionH relativeFrom="column">
                  <wp:posOffset>3119967</wp:posOffset>
                </wp:positionH>
                <wp:positionV relativeFrom="paragraph">
                  <wp:posOffset>23707</wp:posOffset>
                </wp:positionV>
                <wp:extent cx="609600" cy="458681"/>
                <wp:effectExtent l="0" t="19050" r="38100" b="36830"/>
                <wp:wrapNone/>
                <wp:docPr id="1535387073" name="Arrow: Striped Right 9"/>
                <wp:cNvGraphicFramePr/>
                <a:graphic xmlns:a="http://schemas.openxmlformats.org/drawingml/2006/main">
                  <a:graphicData uri="http://schemas.microsoft.com/office/word/2010/wordprocessingShape">
                    <wps:wsp>
                      <wps:cNvSpPr/>
                      <wps:spPr>
                        <a:xfrm>
                          <a:off x="0" y="0"/>
                          <a:ext cx="609600" cy="458681"/>
                        </a:xfrm>
                        <a:prstGeom prst="stripedRightArrow">
                          <a:avLst>
                            <a:gd name="adj1" fmla="val 52381"/>
                            <a:gd name="adj2" fmla="val 50000"/>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FC9830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9" o:spid="_x0000_s1026" type="#_x0000_t93" style="position:absolute;margin-left:245.65pt;margin-top:1.85pt;width:48pt;height:3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" adj="13474,5143" fillcolor="#5b9bd5 [3204]" strokecolor="#091723 [484]" strokeweight="1pt"/>
            </w:pict>
          </mc:Fallback>
        </mc:AlternateContent>
      </w:r>
    </w:p>
    <w:p w14:paraId="3B7A3308" w14:textId="77777777" w:rsidR="00484020" w:rsidRDefault="00484020" w:rsidP="00304262"/>
    <w:p w14:paraId="7D03B3CA" w14:textId="77777777" w:rsidR="00484020" w:rsidRDefault="00484020" w:rsidP="00304262"/>
    <w:p w14:paraId="52F4AD2C" w14:textId="77777777" w:rsidR="00484020" w:rsidRDefault="00484020" w:rsidP="00304262"/>
    <w:p w14:paraId="2CA67486" w14:textId="2F35F790" w:rsidR="00484020" w:rsidRDefault="00484020" w:rsidP="00304262">
      <w:r w:rsidRPr="000125CF">
        <w:rPr>
          <w:noProof/>
        </w:rPr>
        <mc:AlternateContent>
          <mc:Choice Requires="wps">
            <w:drawing>
              <wp:anchor distT="0" distB="0" distL="114300" distR="114300" simplePos="0" relativeHeight="251664384" behindDoc="0" locked="0" layoutInCell="1" allowOverlap="1" wp14:anchorId="4E43329E" wp14:editId="59CA2435">
                <wp:simplePos x="0" y="0"/>
                <wp:positionH relativeFrom="column">
                  <wp:posOffset>3046094</wp:posOffset>
                </wp:positionH>
                <wp:positionV relativeFrom="paragraph">
                  <wp:posOffset>102870</wp:posOffset>
                </wp:positionV>
                <wp:extent cx="632883" cy="496782"/>
                <wp:effectExtent l="19050" t="19050" r="15240" b="36830"/>
                <wp:wrapNone/>
                <wp:docPr id="11" name="Arrow: Striped Right 10">
                  <a:extLst xmlns:a="http://schemas.openxmlformats.org/drawingml/2006/main">
                    <a:ext uri="{FF2B5EF4-FFF2-40B4-BE49-F238E27FC236}">
                      <a16:creationId xmlns:a16="http://schemas.microsoft.com/office/drawing/2014/main" id="{7840195C-6D22-C7B0-5464-B56A51D3CEE5}"/>
                    </a:ext>
                  </a:extLst>
                </wp:docPr>
                <wp:cNvGraphicFramePr/>
                <a:graphic xmlns:a="http://schemas.openxmlformats.org/drawingml/2006/main">
                  <a:graphicData uri="http://schemas.microsoft.com/office/word/2010/wordprocessingShape">
                    <wps:wsp>
                      <wps:cNvSpPr/>
                      <wps:spPr>
                        <a:xfrm rot="10800000">
                          <a:off x="0" y="0"/>
                          <a:ext cx="632883" cy="496782"/>
                        </a:xfrm>
                        <a:prstGeom prst="stripedRightArrow">
                          <a:avLst>
                            <a:gd name="adj1" fmla="val 52381"/>
                            <a:gd name="adj2" fmla="val 50000"/>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2EFE646" id="Arrow: Striped Right 10" o:spid="_x0000_s1026" type="#_x0000_t93" style="position:absolute;margin-left:239.85pt;margin-top:8.1pt;width:49.85pt;height:39.1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" adj="13123,5143" fillcolor="#5b9bd5 [3204]" strokecolor="#091723 [484]" strokeweight="1pt"/>
            </w:pict>
          </mc:Fallback>
        </mc:AlternateContent>
      </w:r>
    </w:p>
    <w:p w14:paraId="56AF3646" w14:textId="1761BBAA" w:rsidR="00484020" w:rsidRDefault="00484020" w:rsidP="00304262"/>
    <w:p w14:paraId="1F07BCF0" w14:textId="217F1CC6" w:rsidR="00484020" w:rsidRDefault="00484020" w:rsidP="00304262"/>
    <w:p w14:paraId="0DF6F206" w14:textId="7306BA31" w:rsidR="00484020" w:rsidRDefault="00484020" w:rsidP="00304262"/>
    <w:p w14:paraId="4C7C919F" w14:textId="6AA1AF1F" w:rsidR="00484020" w:rsidRDefault="00484020" w:rsidP="00304262"/>
    <w:p w14:paraId="1D197675" w14:textId="25F6DB3A" w:rsidR="00484020" w:rsidRDefault="00484020" w:rsidP="00304262"/>
    <w:p w14:paraId="212B226F" w14:textId="77777777" w:rsidR="00484020" w:rsidRDefault="00484020" w:rsidP="00304262"/>
    <w:p w14:paraId="150F279B" w14:textId="7664ECAE" w:rsidR="00484020" w:rsidRDefault="00484020" w:rsidP="00304262"/>
    <w:p w14:paraId="210D868D" w14:textId="25BF5548" w:rsidR="00484020" w:rsidRDefault="00484020" w:rsidP="00304262"/>
    <w:p w14:paraId="6EB51541" w14:textId="77777777" w:rsidR="004D3C4F" w:rsidRDefault="004D3C4F" w:rsidP="00304262"/>
    <w:p w14:paraId="6913808E" w14:textId="77B17A7D" w:rsidR="00484020" w:rsidRDefault="00484020" w:rsidP="00304262">
      <w:r>
        <w:t>Figure: Configuration for atmosphere pollutions control</w:t>
      </w:r>
    </w:p>
    <w:p w14:paraId="0D4DAB85" w14:textId="3AB57123" w:rsidR="00484020" w:rsidRDefault="00484020" w:rsidP="00304262">
      <w:r w:rsidRPr="000125CF">
        <w:rPr>
          <w:noProof/>
        </w:rPr>
        <w:drawing>
          <wp:anchor distT="0" distB="0" distL="114300" distR="114300" simplePos="0" relativeHeight="251666432" behindDoc="0" locked="0" layoutInCell="1" allowOverlap="1" wp14:anchorId="7E8ECA08" wp14:editId="0D978F34">
            <wp:simplePos x="0" y="0"/>
            <wp:positionH relativeFrom="column">
              <wp:posOffset>38100</wp:posOffset>
            </wp:positionH>
            <wp:positionV relativeFrom="paragraph">
              <wp:posOffset>157480</wp:posOffset>
            </wp:positionV>
            <wp:extent cx="2584576" cy="2664037"/>
            <wp:effectExtent l="0" t="0" r="6350" b="3175"/>
            <wp:wrapNone/>
            <wp:docPr id="1621560290" name="Picture 8" descr="A close-up of a camera&#10;&#10;Description automatically generated with low confidence">
              <a:extLst xmlns:a="http://schemas.openxmlformats.org/drawingml/2006/main">
                <a:ext uri="{FF2B5EF4-FFF2-40B4-BE49-F238E27FC236}">
                  <a16:creationId xmlns:a16="http://schemas.microsoft.com/office/drawing/2014/main" id="{C2D3A880-682E-3EF1-E75C-CF129C20D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up of a camera&#10;&#10;Description automatically generated with low confidence">
                      <a:extLst>
                        <a:ext uri="{FF2B5EF4-FFF2-40B4-BE49-F238E27FC236}">
                          <a16:creationId xmlns:a16="http://schemas.microsoft.com/office/drawing/2014/main" id="{C2D3A880-682E-3EF1-E75C-CF129C20D169}"/>
                        </a:ext>
                      </a:extLst>
                    </pic:cNvPr>
                    <pic:cNvPicPr>
                      <a:picLocks noChangeAspect="1"/>
                    </pic:cNvPicPr>
                  </pic:nvPicPr>
                  <pic:blipFill rotWithShape="1">
                    <a:blip r:embed="rId13" cstate="email">
                      <a:extLst>
                        <a:ext uri="{28A0092B-C50C-407E-A947-70E740481C1C}">
                          <a14:useLocalDpi xmlns:a14="http://schemas.microsoft.com/office/drawing/2010/main" val="0"/>
                        </a:ext>
                      </a:extLst>
                    </a:blip>
                    <a:srcRect/>
                    <a:stretch/>
                  </pic:blipFill>
                  <pic:spPr>
                    <a:xfrm flipH="1">
                      <a:off x="0" y="0"/>
                      <a:ext cx="2584576" cy="2664037"/>
                    </a:xfrm>
                    <a:prstGeom prst="rect">
                      <a:avLst/>
                    </a:prstGeom>
                  </pic:spPr>
                </pic:pic>
              </a:graphicData>
            </a:graphic>
            <wp14:sizeRelH relativeFrom="margin">
              <wp14:pctWidth>0</wp14:pctWidth>
            </wp14:sizeRelH>
            <wp14:sizeRelV relativeFrom="margin">
              <wp14:pctHeight>0</wp14:pctHeight>
            </wp14:sizeRelV>
          </wp:anchor>
        </w:drawing>
      </w:r>
    </w:p>
    <w:p w14:paraId="2AE12C09" w14:textId="66429E93" w:rsidR="00484020" w:rsidRDefault="000862E6" w:rsidP="00304262">
      <w:r w:rsidRPr="000862E6">
        <w:rPr>
          <w:noProof/>
        </w:rPr>
        <w:drawing>
          <wp:anchor distT="0" distB="0" distL="114300" distR="114300" simplePos="0" relativeHeight="251667456" behindDoc="0" locked="0" layoutInCell="1" allowOverlap="1" wp14:anchorId="0EF279EB" wp14:editId="7D3D3D2A">
            <wp:simplePos x="0" y="0"/>
            <wp:positionH relativeFrom="column">
              <wp:posOffset>3644265</wp:posOffset>
            </wp:positionH>
            <wp:positionV relativeFrom="paragraph">
              <wp:posOffset>9525</wp:posOffset>
            </wp:positionV>
            <wp:extent cx="3076575" cy="2637155"/>
            <wp:effectExtent l="0" t="0" r="9525" b="0"/>
            <wp:wrapNone/>
            <wp:docPr id="627839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39840" name=""/>
                    <pic:cNvPicPr/>
                  </pic:nvPicPr>
                  <pic:blipFill rotWithShape="1">
                    <a:blip r:embed="rId14" cstate="print">
                      <a:extLst>
                        <a:ext uri="{28A0092B-C50C-407E-A947-70E740481C1C}">
                          <a14:useLocalDpi xmlns:a14="http://schemas.microsoft.com/office/drawing/2010/main" val="0"/>
                        </a:ext>
                      </a:extLst>
                    </a:blip>
                    <a:srcRect l="11780" r="7418"/>
                    <a:stretch/>
                  </pic:blipFill>
                  <pic:spPr bwMode="auto">
                    <a:xfrm>
                      <a:off x="0" y="0"/>
                      <a:ext cx="3076575"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500A3" w14:textId="799F664E" w:rsidR="00484020" w:rsidRDefault="00484020" w:rsidP="00304262"/>
    <w:p w14:paraId="0A003B27" w14:textId="16A9A6EC" w:rsidR="000125CF" w:rsidRPr="00EE24EB" w:rsidRDefault="000862E6" w:rsidP="00304262">
      <w:r w:rsidRPr="000125CF">
        <w:rPr>
          <w:noProof/>
        </w:rPr>
        <mc:AlternateContent>
          <mc:Choice Requires="wps">
            <w:drawing>
              <wp:anchor distT="0" distB="0" distL="114300" distR="114300" simplePos="0" relativeHeight="251669504" behindDoc="0" locked="0" layoutInCell="1" allowOverlap="1" wp14:anchorId="55052436" wp14:editId="093CEDD1">
                <wp:simplePos x="0" y="0"/>
                <wp:positionH relativeFrom="column">
                  <wp:posOffset>2781992</wp:posOffset>
                </wp:positionH>
                <wp:positionV relativeFrom="paragraph">
                  <wp:posOffset>53496</wp:posOffset>
                </wp:positionV>
                <wp:extent cx="668558" cy="245891"/>
                <wp:effectExtent l="38100" t="38100" r="0" b="40005"/>
                <wp:wrapNone/>
                <wp:docPr id="767697675" name="Arrow: Striped Right 9"/>
                <wp:cNvGraphicFramePr/>
                <a:graphic xmlns:a="http://schemas.openxmlformats.org/drawingml/2006/main">
                  <a:graphicData uri="http://schemas.microsoft.com/office/word/2010/wordprocessingShape">
                    <wps:wsp>
                      <wps:cNvSpPr/>
                      <wps:spPr>
                        <a:xfrm rot="20935120">
                          <a:off x="0" y="0"/>
                          <a:ext cx="668558" cy="245891"/>
                        </a:xfrm>
                        <a:prstGeom prst="stripedRightArrow">
                          <a:avLst>
                            <a:gd name="adj1" fmla="val 65937"/>
                            <a:gd name="adj2" fmla="val 83559"/>
                          </a:avLst>
                        </a:prstGeom>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E9A6D7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9" o:spid="_x0000_s1026" type="#_x0000_t93" style="position:absolute;margin-left:219.05pt;margin-top:4.2pt;width:52.65pt;height:19.35pt;rotation:-72622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" adj="14962,3679" fillcolor="#5b9bd5 [3204]" strokecolor="#091723 [484]" strokeweight="1pt"/>
            </w:pict>
          </mc:Fallback>
        </mc:AlternateContent>
      </w:r>
      <w:r w:rsidRPr="000125CF">
        <w:rPr>
          <w:noProof/>
        </w:rPr>
        <mc:AlternateContent>
          <mc:Choice Requires="wps">
            <w:drawing>
              <wp:anchor distT="0" distB="0" distL="114300" distR="114300" simplePos="0" relativeHeight="251673600" behindDoc="0" locked="0" layoutInCell="1" allowOverlap="1" wp14:anchorId="2B23961A" wp14:editId="0FC9FC90">
                <wp:simplePos x="0" y="0"/>
                <wp:positionH relativeFrom="column">
                  <wp:posOffset>2754681</wp:posOffset>
                </wp:positionH>
                <wp:positionV relativeFrom="paragraph">
                  <wp:posOffset>641866</wp:posOffset>
                </wp:positionV>
                <wp:extent cx="668558" cy="245891"/>
                <wp:effectExtent l="19050" t="38100" r="17780" b="40005"/>
                <wp:wrapNone/>
                <wp:docPr id="211492904" name="Arrow: Striped Right 9"/>
                <wp:cNvGraphicFramePr/>
                <a:graphic xmlns:a="http://schemas.openxmlformats.org/drawingml/2006/main">
                  <a:graphicData uri="http://schemas.microsoft.com/office/word/2010/wordprocessingShape">
                    <wps:wsp>
                      <wps:cNvSpPr/>
                      <wps:spPr>
                        <a:xfrm rot="10022965">
                          <a:off x="0" y="0"/>
                          <a:ext cx="668558" cy="245891"/>
                        </a:xfrm>
                        <a:prstGeom prst="stripedRightArrow">
                          <a:avLst>
                            <a:gd name="adj1" fmla="val 52381"/>
                            <a:gd name="adj2" fmla="val 89458"/>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B43D6A0" id="Arrow: Striped Right 9" o:spid="_x0000_s1026" type="#_x0000_t93" style="position:absolute;margin-left:216.9pt;margin-top:50.55pt;width:52.65pt;height:19.35pt;rotation:1094775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" adj="14493,5143" fillcolor="#fff2cc [663]" strokecolor="#091723 [484]" strokeweight="1pt"/>
            </w:pict>
          </mc:Fallback>
        </mc:AlternateContent>
      </w:r>
      <w:r w:rsidRPr="000125CF">
        <w:rPr>
          <w:noProof/>
        </w:rPr>
        <mc:AlternateContent>
          <mc:Choice Requires="wps">
            <w:drawing>
              <wp:anchor distT="0" distB="0" distL="114300" distR="114300" simplePos="0" relativeHeight="251671552" behindDoc="0" locked="0" layoutInCell="1" allowOverlap="1" wp14:anchorId="3BEF7867" wp14:editId="017C11F8">
                <wp:simplePos x="0" y="0"/>
                <wp:positionH relativeFrom="column">
                  <wp:posOffset>2708114</wp:posOffset>
                </wp:positionH>
                <wp:positionV relativeFrom="paragraph">
                  <wp:posOffset>332832</wp:posOffset>
                </wp:positionV>
                <wp:extent cx="668558" cy="245891"/>
                <wp:effectExtent l="19050" t="38100" r="17780" b="40005"/>
                <wp:wrapNone/>
                <wp:docPr id="263117006" name="Arrow: Striped Right 9"/>
                <wp:cNvGraphicFramePr/>
                <a:graphic xmlns:a="http://schemas.openxmlformats.org/drawingml/2006/main">
                  <a:graphicData uri="http://schemas.microsoft.com/office/word/2010/wordprocessingShape">
                    <wps:wsp>
                      <wps:cNvSpPr/>
                      <wps:spPr>
                        <a:xfrm rot="10022965">
                          <a:off x="0" y="0"/>
                          <a:ext cx="668558" cy="245891"/>
                        </a:xfrm>
                        <a:prstGeom prst="stripedRightArrow">
                          <a:avLst>
                            <a:gd name="adj1" fmla="val 52381"/>
                            <a:gd name="adj2" fmla="val 85058"/>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773569D" id="Arrow: Striped Right 9" o:spid="_x0000_s1026" type="#_x0000_t93" style="position:absolute;margin-left:213.25pt;margin-top:26.2pt;width:52.65pt;height:19.35pt;rotation:1094775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" adj="14843,5143" fillcolor="#b4c6e7 [1304]" strokecolor="#091723 [484]" strokeweight="1pt"/>
            </w:pict>
          </mc:Fallback>
        </mc:AlternateContent>
      </w:r>
      <w:bookmarkEnd w:id="3"/>
    </w:p>
    <w:sectPr w:rsidR="000125CF" w:rsidRPr="00EE24EB" w:rsidSect="001422AE">
      <w:headerReference w:type="default" r:id="rId15"/>
      <w:footerReference w:type="default" r:id="rId16"/>
      <w:type w:val="continuous"/>
      <w:pgSz w:w="12240" w:h="15840"/>
      <w:pgMar w:top="1620" w:right="1183" w:bottom="1440" w:left="1092" w:header="720" w:footer="720" w:gutter="0"/>
      <w:cols w:sep="1" w:space="3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67DE1" w14:textId="77777777" w:rsidR="001345C6" w:rsidRDefault="001345C6">
      <w:r>
        <w:separator/>
      </w:r>
    </w:p>
  </w:endnote>
  <w:endnote w:type="continuationSeparator" w:id="0">
    <w:p w14:paraId="4EB1A6D9" w14:textId="77777777" w:rsidR="001345C6" w:rsidRDefault="00134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Gothic">
    <w:altName w:val="Yu Gothic"/>
    <w:panose1 w:val="00000000000000000000"/>
    <w:charset w:val="80"/>
    <w:family w:val="auto"/>
    <w:notTrueType/>
    <w:pitch w:val="default"/>
    <w:sig w:usb0="00000001" w:usb1="08070000" w:usb2="00000010" w:usb3="00000000" w:csb0="00020000" w:csb1="00000000"/>
  </w:font>
  <w:font w:name="UDReiminPro-Bold">
    <w:altName w:val="Yu Gothic"/>
    <w:panose1 w:val="00000000000000000000"/>
    <w:charset w:val="80"/>
    <w:family w:val="auto"/>
    <w:notTrueType/>
    <w:pitch w:val="default"/>
    <w:sig w:usb0="00000000" w:usb1="08070000" w:usb2="00000010" w:usb3="00000000" w:csb0="00020000" w:csb1="00000000"/>
  </w:font>
  <w:font w:name="UDReiminPro-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24137" w14:textId="77777777" w:rsidR="00606B83" w:rsidRPr="007912C0" w:rsidRDefault="00606B83" w:rsidP="00AC67FA">
    <w:pPr>
      <w:pBdr>
        <w:top w:val="single" w:sz="4" w:space="1" w:color="auto"/>
      </w:pBdr>
      <w:autoSpaceDE w:val="0"/>
      <w:autoSpaceDN w:val="0"/>
      <w:adjustRightInd w:val="0"/>
      <w:rPr>
        <w:sz w:val="14"/>
        <w:szCs w:val="14"/>
      </w:rPr>
    </w:pPr>
    <w:r w:rsidRPr="007912C0">
      <w:rPr>
        <w:b/>
        <w:bCs/>
        <w:sz w:val="14"/>
        <w:szCs w:val="14"/>
      </w:rPr>
      <w:t xml:space="preserve">IMPORTANT NOTICE: </w:t>
    </w:r>
    <w:r w:rsidRPr="007912C0">
      <w:rPr>
        <w:sz w:val="14"/>
        <w:szCs w:val="14"/>
      </w:rPr>
      <w:t>ALL SPECIFICATIONS, TECHNICAL DATA AND OTHER INFORMATION CONTAINED IN THIS DOCUMENT, AND ALL STATEMENTS ABOUT THE PRODUCT(S) IDENTIFIED IN THIS DOCUMENT, ARE PRELIMINARY IN NATURE AND ARE PROVIDED “AS IS,” WITHOUT WARRANTY OR ASSURANCE OF ANY KIND. AP</w:t>
    </w:r>
    <w:r w:rsidR="00172FDF">
      <w:rPr>
        <w:sz w:val="14"/>
        <w:szCs w:val="14"/>
      </w:rPr>
      <w:t>A</w:t>
    </w:r>
    <w:r w:rsidRPr="007912C0">
      <w:rPr>
        <w:sz w:val="14"/>
        <w:szCs w:val="14"/>
      </w:rPr>
      <w:t xml:space="preserve"> MAKES NO REPRESENTATION OR WARRANTY, EXPRESS OR IMPLIED, REGARDING THE PRODUCT(S) OR THEIR SPECIFICATIONS. ALL INFORMATION IS SUBJECT TO CHANGE.  PLEASE CONTACT APA FOR </w:t>
    </w:r>
    <w:r w:rsidR="005C70D8">
      <w:rPr>
        <w:sz w:val="14"/>
        <w:szCs w:val="14"/>
      </w:rPr>
      <w:t>MORE INFORMATION. APA AND THE AP</w:t>
    </w:r>
    <w:r w:rsidR="00E011EF">
      <w:rPr>
        <w:sz w:val="14"/>
        <w:szCs w:val="14"/>
      </w:rPr>
      <w:t>I LOGO ARE TRADEMARKS OF AP</w:t>
    </w:r>
    <w:r w:rsidRPr="007912C0">
      <w:rPr>
        <w:sz w:val="14"/>
        <w:szCs w:val="14"/>
      </w:rPr>
      <w:t xml:space="preserve">I. OTHER TRADEMARKS ARE THE PROPERTY OF THEIR </w:t>
    </w:r>
    <w:r w:rsidR="00E011EF">
      <w:rPr>
        <w:sz w:val="14"/>
        <w:szCs w:val="14"/>
      </w:rPr>
      <w:t>RESPECTIVE OWNERS.  COPYRIGHT AP</w:t>
    </w:r>
    <w:r w:rsidRPr="007912C0">
      <w:rPr>
        <w:sz w:val="14"/>
        <w:szCs w:val="14"/>
      </w:rPr>
      <w:t xml:space="preserve"> INC.  ALL RIGHTS RESERVED.</w:t>
    </w:r>
  </w:p>
  <w:p w14:paraId="45BC9127" w14:textId="77777777" w:rsidR="00606B83" w:rsidRPr="007912C0" w:rsidRDefault="00606B83" w:rsidP="00E91CCF">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552AB6" w14:textId="77777777" w:rsidR="001345C6" w:rsidRDefault="001345C6">
      <w:r>
        <w:separator/>
      </w:r>
    </w:p>
  </w:footnote>
  <w:footnote w:type="continuationSeparator" w:id="0">
    <w:p w14:paraId="36ED4450" w14:textId="77777777" w:rsidR="001345C6" w:rsidRDefault="00134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F2963" w14:textId="77777777" w:rsidR="00606B83" w:rsidRDefault="006612EB" w:rsidP="005C70D8">
    <w:pPr>
      <w:pStyle w:val="Header"/>
      <w:tabs>
        <w:tab w:val="clear" w:pos="8640"/>
      </w:tabs>
      <w:ind w:right="1123"/>
    </w:pPr>
    <w:r>
      <w:rPr>
        <w:noProof/>
        <w:lang w:eastAsia="en-US" w:bidi="he-IL"/>
      </w:rPr>
      <w:drawing>
        <wp:anchor distT="0" distB="0" distL="114300" distR="114300" simplePos="0" relativeHeight="251657728" behindDoc="1" locked="0" layoutInCell="1" allowOverlap="1" wp14:anchorId="62C42B7B" wp14:editId="3A571CF5">
          <wp:simplePos x="0" y="0"/>
          <wp:positionH relativeFrom="column">
            <wp:posOffset>5894070</wp:posOffset>
          </wp:positionH>
          <wp:positionV relativeFrom="paragraph">
            <wp:posOffset>-114300</wp:posOffset>
          </wp:positionV>
          <wp:extent cx="628122" cy="803910"/>
          <wp:effectExtent l="0" t="0" r="635" b="0"/>
          <wp:wrapNone/>
          <wp:docPr id="10" name="Picture 10" descr="ARIEL Photon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IEL Photonic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754" cy="805999"/>
                  </a:xfrm>
                  <a:prstGeom prst="rect">
                    <a:avLst/>
                  </a:prstGeom>
                  <a:noFill/>
                  <a:ln>
                    <a:noFill/>
                  </a:ln>
                </pic:spPr>
              </pic:pic>
            </a:graphicData>
          </a:graphic>
          <wp14:sizeRelH relativeFrom="page">
            <wp14:pctWidth>0</wp14:pctWidth>
          </wp14:sizeRelH>
          <wp14:sizeRelV relativeFrom="page">
            <wp14:pctHeight>0</wp14:pctHeight>
          </wp14:sizeRelV>
        </wp:anchor>
      </w:drawing>
    </w:r>
    <w:r w:rsidR="00606B83" w:rsidRPr="00997F2A">
      <w:rPr>
        <w:b/>
        <w:bCs/>
        <w:i/>
        <w:iCs/>
        <w:color w:val="3366FF"/>
        <w:sz w:val="36"/>
        <w:szCs w:val="36"/>
      </w:rPr>
      <w:t>ARIEL Photonics Assembly LTD</w:t>
    </w:r>
    <w:r w:rsidR="005C70D8">
      <w:rPr>
        <w:b/>
        <w:bCs/>
        <w:i/>
        <w:iCs/>
        <w:color w:val="3366FF"/>
        <w:sz w:val="36"/>
        <w:szCs w:val="36"/>
      </w:rPr>
      <w:t>,</w:t>
    </w:r>
    <w:r w:rsidR="00606B83" w:rsidRPr="006D439F">
      <w:rPr>
        <w:b/>
        <w:bCs/>
        <w:i/>
        <w:iCs/>
        <w:color w:val="3366FF"/>
        <w:sz w:val="22"/>
        <w:szCs w:val="22"/>
      </w:rPr>
      <w:t xml:space="preserve"> </w:t>
    </w:r>
    <w:r w:rsidR="00606B83" w:rsidRPr="006D439F">
      <w:rPr>
        <w:sz w:val="22"/>
        <w:szCs w:val="22"/>
      </w:rPr>
      <w:t xml:space="preserve"> </w:t>
    </w:r>
    <w:r w:rsidR="00606B83" w:rsidRPr="006D439F">
      <w:rPr>
        <w:b/>
        <w:bCs/>
        <w:color w:val="3366FF"/>
        <w:sz w:val="22"/>
        <w:szCs w:val="22"/>
      </w:rPr>
      <w:t xml:space="preserve">a subsidiary of ARIEL </w:t>
    </w:r>
    <w:r w:rsidR="00C70FC7">
      <w:rPr>
        <w:b/>
        <w:bCs/>
        <w:color w:val="3366FF"/>
        <w:sz w:val="22"/>
        <w:szCs w:val="22"/>
      </w:rPr>
      <w:t xml:space="preserve">Photonics </w:t>
    </w:r>
    <w:r w:rsidR="00606B83" w:rsidRPr="006D439F">
      <w:rPr>
        <w:b/>
        <w:bCs/>
        <w:color w:val="3366FF"/>
        <w:sz w:val="22"/>
        <w:szCs w:val="22"/>
      </w:rPr>
      <w:t>Inc.</w:t>
    </w:r>
  </w:p>
  <w:p w14:paraId="7993995F" w14:textId="77777777" w:rsidR="00606B83" w:rsidRDefault="00606B83" w:rsidP="00FA7EE4">
    <w:pPr>
      <w:pStyle w:val="Header"/>
      <w:tabs>
        <w:tab w:val="clear" w:pos="8640"/>
        <w:tab w:val="right" w:pos="10052"/>
      </w:tabs>
      <w:ind w:right="1176"/>
      <w:rPr>
        <w:b/>
        <w:bCs/>
        <w:color w:val="3366FF"/>
        <w:sz w:val="20"/>
        <w:szCs w:val="20"/>
      </w:rPr>
    </w:pPr>
    <w:r>
      <w:rPr>
        <w:b/>
        <w:bCs/>
        <w:color w:val="3366FF"/>
        <w:sz w:val="20"/>
        <w:szCs w:val="20"/>
      </w:rPr>
      <w:t xml:space="preserve">4 Ha’Ma’ayan St.    ·     LIGAD Center2 Bldg.    ·     Lobby Floor    ·   </w:t>
    </w:r>
    <w:r w:rsidR="00FA7EE4">
      <w:rPr>
        <w:b/>
        <w:bCs/>
        <w:color w:val="3366FF"/>
        <w:sz w:val="20"/>
        <w:szCs w:val="20"/>
      </w:rPr>
      <w:t xml:space="preserve">     </w:t>
    </w:r>
    <w:r>
      <w:rPr>
        <w:b/>
        <w:bCs/>
        <w:color w:val="3366FF"/>
        <w:sz w:val="20"/>
        <w:szCs w:val="20"/>
      </w:rPr>
      <w:t xml:space="preserve"> Modi’in 71700     ·     ISRAEL</w:t>
    </w:r>
  </w:p>
  <w:p w14:paraId="2E6FCC9F" w14:textId="77777777" w:rsidR="00606B83" w:rsidRDefault="00606B83" w:rsidP="00FA7EE4">
    <w:pPr>
      <w:pStyle w:val="Header"/>
      <w:tabs>
        <w:tab w:val="clear" w:pos="8640"/>
      </w:tabs>
      <w:ind w:right="1034"/>
      <w:rPr>
        <w:b/>
        <w:bCs/>
        <w:color w:val="3366FF"/>
        <w:sz w:val="20"/>
        <w:szCs w:val="20"/>
      </w:rPr>
    </w:pPr>
    <w:r>
      <w:rPr>
        <w:b/>
        <w:bCs/>
        <w:color w:val="3366FF"/>
        <w:sz w:val="20"/>
        <w:szCs w:val="20"/>
      </w:rPr>
      <w:t>Fax: +972-8-9717991 ∙ Tel: +972-8-9717990</w:t>
    </w:r>
    <w:r w:rsidR="00FA7EE4">
      <w:rPr>
        <w:b/>
        <w:bCs/>
        <w:color w:val="3366FF"/>
        <w:sz w:val="20"/>
        <w:szCs w:val="20"/>
      </w:rPr>
      <w:t xml:space="preserve"> </w:t>
    </w:r>
    <w:r>
      <w:rPr>
        <w:b/>
        <w:bCs/>
        <w:color w:val="3366FF"/>
        <w:sz w:val="20"/>
        <w:szCs w:val="20"/>
      </w:rPr>
      <w:t xml:space="preserve"> ∙</w:t>
    </w:r>
    <w:r w:rsidR="00FA7EE4">
      <w:rPr>
        <w:b/>
        <w:bCs/>
        <w:color w:val="3366FF"/>
        <w:sz w:val="20"/>
        <w:szCs w:val="20"/>
      </w:rPr>
      <w:t xml:space="preserve">   </w:t>
    </w:r>
    <w:r>
      <w:rPr>
        <w:b/>
        <w:bCs/>
        <w:color w:val="3366FF"/>
        <w:sz w:val="20"/>
        <w:szCs w:val="20"/>
      </w:rPr>
      <w:t>Direct: +972-54-336660</w:t>
    </w:r>
    <w:r w:rsidR="00C70FC7">
      <w:rPr>
        <w:b/>
        <w:bCs/>
        <w:color w:val="3366FF"/>
        <w:sz w:val="20"/>
        <w:szCs w:val="20"/>
      </w:rPr>
      <w:t>2</w:t>
    </w:r>
    <w:r w:rsidR="00FA7EE4">
      <w:rPr>
        <w:b/>
        <w:bCs/>
        <w:color w:val="3366FF"/>
        <w:sz w:val="20"/>
        <w:szCs w:val="20"/>
      </w:rPr>
      <w:t xml:space="preserve">    ∙  www.arielphotonicsinc.com</w:t>
    </w:r>
  </w:p>
  <w:p w14:paraId="1209B406" w14:textId="77777777" w:rsidR="00606B83" w:rsidRPr="0068575B" w:rsidRDefault="00C70FC7" w:rsidP="00FA7EE4">
    <w:pPr>
      <w:pStyle w:val="Header"/>
      <w:pBdr>
        <w:top w:val="single" w:sz="4" w:space="1" w:color="auto"/>
      </w:pBdr>
      <w:tabs>
        <w:tab w:val="clear" w:pos="4320"/>
        <w:tab w:val="clear" w:pos="8640"/>
        <w:tab w:val="center" w:pos="4500"/>
        <w:tab w:val="right" w:pos="8601"/>
      </w:tabs>
      <w:ind w:right="1364"/>
      <w:rPr>
        <w:b/>
        <w:bCs/>
        <w:color w:val="3366FF"/>
        <w:sz w:val="20"/>
        <w:szCs w:val="20"/>
      </w:rPr>
    </w:pPr>
    <w:r>
      <w:rPr>
        <w:b/>
        <w:bCs/>
        <w:color w:val="3366FF"/>
        <w:sz w:val="20"/>
        <w:szCs w:val="20"/>
      </w:rPr>
      <w:t xml:space="preserve">Data Sheet </w:t>
    </w:r>
    <w:r w:rsidR="00606B83" w:rsidRPr="001E5212">
      <w:rPr>
        <w:b/>
        <w:bCs/>
        <w:color w:val="3366FF"/>
        <w:sz w:val="20"/>
        <w:szCs w:val="20"/>
      </w:rPr>
      <w:tab/>
      <w:t xml:space="preserve">Page </w:t>
    </w:r>
    <w:r w:rsidR="00606B83" w:rsidRPr="001E5212">
      <w:rPr>
        <w:b/>
        <w:bCs/>
        <w:color w:val="3366FF"/>
        <w:sz w:val="20"/>
        <w:szCs w:val="20"/>
      </w:rPr>
      <w:fldChar w:fldCharType="begin"/>
    </w:r>
    <w:r w:rsidR="00606B83" w:rsidRPr="001E5212">
      <w:rPr>
        <w:b/>
        <w:bCs/>
        <w:color w:val="3366FF"/>
        <w:sz w:val="20"/>
        <w:szCs w:val="20"/>
      </w:rPr>
      <w:instrText xml:space="preserve"> PAGE </w:instrText>
    </w:r>
    <w:r w:rsidR="00606B83" w:rsidRPr="001E5212">
      <w:rPr>
        <w:b/>
        <w:bCs/>
        <w:color w:val="3366FF"/>
        <w:sz w:val="20"/>
        <w:szCs w:val="20"/>
      </w:rPr>
      <w:fldChar w:fldCharType="separate"/>
    </w:r>
    <w:r w:rsidR="006612EB">
      <w:rPr>
        <w:b/>
        <w:bCs/>
        <w:noProof/>
        <w:color w:val="3366FF"/>
        <w:sz w:val="20"/>
        <w:szCs w:val="20"/>
      </w:rPr>
      <w:t>2</w:t>
    </w:r>
    <w:r w:rsidR="00606B83" w:rsidRPr="001E5212">
      <w:rPr>
        <w:b/>
        <w:bCs/>
        <w:color w:val="3366FF"/>
        <w:sz w:val="20"/>
        <w:szCs w:val="20"/>
      </w:rPr>
      <w:fldChar w:fldCharType="end"/>
    </w:r>
    <w:r w:rsidR="00606B83" w:rsidRPr="001E5212">
      <w:rPr>
        <w:b/>
        <w:bCs/>
        <w:color w:val="3366FF"/>
        <w:sz w:val="20"/>
        <w:szCs w:val="20"/>
      </w:rPr>
      <w:tab/>
    </w:r>
    <w:r w:rsidR="00606B83">
      <w:rPr>
        <w:b/>
        <w:bCs/>
        <w:color w:val="3366FF"/>
        <w:sz w:val="20"/>
        <w:szCs w:val="20"/>
      </w:rPr>
      <w:t>0</w:t>
    </w:r>
    <w:r w:rsidR="00172FDF">
      <w:rPr>
        <w:b/>
        <w:bCs/>
        <w:color w:val="3366FF"/>
        <w:sz w:val="20"/>
        <w:szCs w:val="20"/>
      </w:rPr>
      <w:t>2</w:t>
    </w:r>
    <w:r w:rsidR="00606B83">
      <w:rPr>
        <w:b/>
        <w:bCs/>
        <w:color w:val="3366FF"/>
        <w:sz w:val="20"/>
        <w:szCs w:val="20"/>
      </w:rPr>
      <w:t>/</w:t>
    </w:r>
    <w:r w:rsidR="00172FDF">
      <w:rPr>
        <w:b/>
        <w:bCs/>
        <w:color w:val="3366FF"/>
        <w:sz w:val="20"/>
        <w:szCs w:val="20"/>
      </w:rPr>
      <w:t>0</w:t>
    </w:r>
    <w:r>
      <w:rPr>
        <w:b/>
        <w:bCs/>
        <w:color w:val="3366FF"/>
        <w:sz w:val="20"/>
        <w:szCs w:val="20"/>
      </w:rPr>
      <w:t>8</w:t>
    </w:r>
    <w:r w:rsidR="00606B83">
      <w:rPr>
        <w:b/>
        <w:bCs/>
        <w:color w:val="3366FF"/>
        <w:sz w:val="20"/>
        <w:szCs w:val="20"/>
      </w:rPr>
      <w:t>/201</w:t>
    </w:r>
    <w:r w:rsidR="00491D1C">
      <w:rPr>
        <w:b/>
        <w:bCs/>
        <w:color w:val="3366FF"/>
        <w:sz w:val="20"/>
        <w:szCs w:val="20"/>
      </w:rPr>
      <w:t>5</w:t>
    </w:r>
  </w:p>
  <w:p w14:paraId="194C0FDE" w14:textId="77777777" w:rsidR="00606B83" w:rsidRDefault="00606B83" w:rsidP="00833F6C">
    <w:r w:rsidRPr="002D1869">
      <w:rPr>
        <w:b/>
        <w:bCs/>
        <w:sz w:val="28"/>
        <w:szCs w:val="28"/>
      </w:rPr>
      <w:t xml:space="preserve">                              </w:t>
    </w:r>
    <w:r>
      <w:rPr>
        <w:b/>
        <w:bCs/>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55DA0EF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EE1A09B4"/>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9547120"/>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6CFEC0B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FE98CA9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D96341"/>
    <w:multiLevelType w:val="hybridMultilevel"/>
    <w:tmpl w:val="32EC0BA6"/>
    <w:lvl w:ilvl="0" w:tplc="636E120A">
      <w:start w:val="1"/>
      <w:numFmt w:val="decimal"/>
      <w:pStyle w:val="Objective"/>
      <w:lvlText w:val="EO-%1  "/>
      <w:lvlJc w:val="left"/>
      <w:pPr>
        <w:tabs>
          <w:tab w:val="num" w:pos="1728"/>
        </w:tabs>
        <w:ind w:left="1728" w:hanging="1728"/>
      </w:pPr>
      <w:rPr>
        <w:rFonts w:ascii="Times New Roman" w:hAnsi="Times New Roman"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3A3760"/>
    <w:multiLevelType w:val="multilevel"/>
    <w:tmpl w:val="2FD443C4"/>
    <w:lvl w:ilvl="0">
      <w:start w:val="1"/>
      <w:numFmt w:val="decimal"/>
      <w:lvlText w:val="%1.0"/>
      <w:lvlJc w:val="left"/>
      <w:pPr>
        <w:tabs>
          <w:tab w:val="num" w:pos="990"/>
        </w:tabs>
        <w:ind w:left="990" w:hanging="990"/>
      </w:pPr>
      <w:rPr>
        <w:rFonts w:hint="default"/>
      </w:rPr>
    </w:lvl>
    <w:lvl w:ilvl="1">
      <w:start w:val="1"/>
      <w:numFmt w:val="decimal"/>
      <w:lvlText w:val="%1.%2"/>
      <w:lvlJc w:val="left"/>
      <w:pPr>
        <w:tabs>
          <w:tab w:val="num" w:pos="1444"/>
        </w:tabs>
        <w:ind w:left="1444" w:hanging="990"/>
      </w:pPr>
      <w:rPr>
        <w:rFonts w:hint="default"/>
      </w:rPr>
    </w:lvl>
    <w:lvl w:ilvl="2">
      <w:start w:val="1"/>
      <w:numFmt w:val="decimal"/>
      <w:lvlText w:val="%1.%2.%3"/>
      <w:lvlJc w:val="left"/>
      <w:pPr>
        <w:tabs>
          <w:tab w:val="num" w:pos="2164"/>
        </w:tabs>
        <w:ind w:left="2164" w:hanging="990"/>
      </w:pPr>
      <w:rPr>
        <w:rFonts w:hint="default"/>
      </w:rPr>
    </w:lvl>
    <w:lvl w:ilvl="3">
      <w:start w:val="1"/>
      <w:numFmt w:val="decimal"/>
      <w:lvlText w:val="%1.%2.%3.%4"/>
      <w:lvlJc w:val="left"/>
      <w:pPr>
        <w:tabs>
          <w:tab w:val="num" w:pos="2884"/>
        </w:tabs>
        <w:ind w:left="2884" w:hanging="990"/>
      </w:pPr>
      <w:rPr>
        <w:rFonts w:hint="default"/>
      </w:rPr>
    </w:lvl>
    <w:lvl w:ilvl="4">
      <w:start w:val="1"/>
      <w:numFmt w:val="decimal"/>
      <w:lvlText w:val="%1.%2.%3.%4.%5"/>
      <w:lvlJc w:val="left"/>
      <w:pPr>
        <w:tabs>
          <w:tab w:val="num" w:pos="3694"/>
        </w:tabs>
        <w:ind w:left="3694" w:hanging="1080"/>
      </w:pPr>
      <w:rPr>
        <w:rFonts w:hint="default"/>
      </w:rPr>
    </w:lvl>
    <w:lvl w:ilvl="5">
      <w:start w:val="1"/>
      <w:numFmt w:val="decimal"/>
      <w:lvlText w:val="%1.%2.%3.%4.%5.%6"/>
      <w:lvlJc w:val="left"/>
      <w:pPr>
        <w:tabs>
          <w:tab w:val="num" w:pos="4414"/>
        </w:tabs>
        <w:ind w:left="4414" w:hanging="1080"/>
      </w:pPr>
      <w:rPr>
        <w:rFonts w:hint="default"/>
      </w:rPr>
    </w:lvl>
    <w:lvl w:ilvl="6">
      <w:start w:val="1"/>
      <w:numFmt w:val="decimal"/>
      <w:lvlText w:val="%1.%2.%3.%4.%5.%6.%7"/>
      <w:lvlJc w:val="left"/>
      <w:pPr>
        <w:tabs>
          <w:tab w:val="num" w:pos="5494"/>
        </w:tabs>
        <w:ind w:left="5494" w:hanging="1440"/>
      </w:pPr>
      <w:rPr>
        <w:rFonts w:hint="default"/>
      </w:rPr>
    </w:lvl>
    <w:lvl w:ilvl="7">
      <w:start w:val="1"/>
      <w:numFmt w:val="decimal"/>
      <w:lvlText w:val="%1.%2.%3.%4.%5.%6.%7.%8"/>
      <w:lvlJc w:val="left"/>
      <w:pPr>
        <w:tabs>
          <w:tab w:val="num" w:pos="6214"/>
        </w:tabs>
        <w:ind w:left="6214" w:hanging="1440"/>
      </w:pPr>
      <w:rPr>
        <w:rFonts w:hint="default"/>
      </w:rPr>
    </w:lvl>
    <w:lvl w:ilvl="8">
      <w:start w:val="1"/>
      <w:numFmt w:val="decimal"/>
      <w:lvlText w:val="%1.%2.%3.%4.%5.%6.%7.%8.%9"/>
      <w:lvlJc w:val="left"/>
      <w:pPr>
        <w:tabs>
          <w:tab w:val="num" w:pos="7294"/>
        </w:tabs>
        <w:ind w:left="7294" w:hanging="1800"/>
      </w:pPr>
      <w:rPr>
        <w:rFonts w:hint="default"/>
      </w:rPr>
    </w:lvl>
  </w:abstractNum>
  <w:abstractNum w:abstractNumId="7" w15:restartNumberingAfterBreak="0">
    <w:nsid w:val="17EF5BB5"/>
    <w:multiLevelType w:val="multilevel"/>
    <w:tmpl w:val="E752C0F0"/>
    <w:lvl w:ilvl="0">
      <w:numFmt w:val="decimal"/>
      <w:lvlText w:val="%1"/>
      <w:lvlJc w:val="left"/>
      <w:pPr>
        <w:tabs>
          <w:tab w:val="num" w:pos="360"/>
        </w:tabs>
        <w:ind w:left="360" w:hanging="360"/>
      </w:pPr>
      <w:rPr>
        <w:rFonts w:hint="default"/>
      </w:rPr>
    </w:lvl>
    <w:lvl w:ilvl="1">
      <w:start w:val="4"/>
      <w:numFmt w:val="decimal"/>
      <w:lvlText w:val="%1.%2"/>
      <w:lvlJc w:val="left"/>
      <w:pPr>
        <w:tabs>
          <w:tab w:val="num" w:pos="405"/>
        </w:tabs>
        <w:ind w:left="405" w:hanging="360"/>
      </w:pPr>
      <w:rPr>
        <w:rFonts w:hint="default"/>
      </w:rPr>
    </w:lvl>
    <w:lvl w:ilvl="2">
      <w:start w:val="1"/>
      <w:numFmt w:val="decimal"/>
      <w:lvlText w:val="%1.%2.%3"/>
      <w:lvlJc w:val="left"/>
      <w:pPr>
        <w:tabs>
          <w:tab w:val="num" w:pos="810"/>
        </w:tabs>
        <w:ind w:left="810" w:hanging="720"/>
      </w:pPr>
      <w:rPr>
        <w:rFonts w:hint="default"/>
      </w:rPr>
    </w:lvl>
    <w:lvl w:ilvl="3">
      <w:start w:val="1"/>
      <w:numFmt w:val="decimal"/>
      <w:lvlText w:val="%1.%2.%3.%4"/>
      <w:lvlJc w:val="left"/>
      <w:pPr>
        <w:tabs>
          <w:tab w:val="num" w:pos="855"/>
        </w:tabs>
        <w:ind w:left="855" w:hanging="720"/>
      </w:pPr>
      <w:rPr>
        <w:rFonts w:hint="default"/>
      </w:rPr>
    </w:lvl>
    <w:lvl w:ilvl="4">
      <w:start w:val="1"/>
      <w:numFmt w:val="decimal"/>
      <w:lvlText w:val="%1.%2.%3.%4.%5"/>
      <w:lvlJc w:val="left"/>
      <w:pPr>
        <w:tabs>
          <w:tab w:val="num" w:pos="900"/>
        </w:tabs>
        <w:ind w:left="900" w:hanging="720"/>
      </w:pPr>
      <w:rPr>
        <w:rFonts w:hint="default"/>
      </w:rPr>
    </w:lvl>
    <w:lvl w:ilvl="5">
      <w:start w:val="1"/>
      <w:numFmt w:val="decimal"/>
      <w:lvlText w:val="%1.%2.%3.%4.%5.%6"/>
      <w:lvlJc w:val="left"/>
      <w:pPr>
        <w:tabs>
          <w:tab w:val="num" w:pos="1305"/>
        </w:tabs>
        <w:ind w:left="1305" w:hanging="1080"/>
      </w:pPr>
      <w:rPr>
        <w:rFonts w:hint="default"/>
      </w:rPr>
    </w:lvl>
    <w:lvl w:ilvl="6">
      <w:start w:val="1"/>
      <w:numFmt w:val="decimal"/>
      <w:lvlText w:val="%1.%2.%3.%4.%5.%6.%7"/>
      <w:lvlJc w:val="left"/>
      <w:pPr>
        <w:tabs>
          <w:tab w:val="num" w:pos="1350"/>
        </w:tabs>
        <w:ind w:left="1350" w:hanging="1080"/>
      </w:pPr>
      <w:rPr>
        <w:rFonts w:hint="default"/>
      </w:rPr>
    </w:lvl>
    <w:lvl w:ilvl="7">
      <w:start w:val="1"/>
      <w:numFmt w:val="decimal"/>
      <w:lvlText w:val="%1.%2.%3.%4.%5.%6.%7.%8"/>
      <w:lvlJc w:val="left"/>
      <w:pPr>
        <w:tabs>
          <w:tab w:val="num" w:pos="1755"/>
        </w:tabs>
        <w:ind w:left="1755" w:hanging="1440"/>
      </w:pPr>
      <w:rPr>
        <w:rFonts w:hint="default"/>
      </w:rPr>
    </w:lvl>
    <w:lvl w:ilvl="8">
      <w:start w:val="1"/>
      <w:numFmt w:val="decimal"/>
      <w:lvlText w:val="%1.%2.%3.%4.%5.%6.%7.%8.%9"/>
      <w:lvlJc w:val="left"/>
      <w:pPr>
        <w:tabs>
          <w:tab w:val="num" w:pos="1800"/>
        </w:tabs>
        <w:ind w:left="1800" w:hanging="1440"/>
      </w:pPr>
      <w:rPr>
        <w:rFonts w:hint="default"/>
      </w:rPr>
    </w:lvl>
  </w:abstractNum>
  <w:abstractNum w:abstractNumId="8" w15:restartNumberingAfterBreak="0">
    <w:nsid w:val="21753D67"/>
    <w:multiLevelType w:val="hybridMultilevel"/>
    <w:tmpl w:val="A84E34C8"/>
    <w:lvl w:ilvl="0" w:tplc="39502BF4">
      <w:start w:val="1"/>
      <w:numFmt w:val="bullet"/>
      <w:lvlText w:val="•"/>
      <w:lvlJc w:val="left"/>
      <w:pPr>
        <w:tabs>
          <w:tab w:val="num" w:pos="720"/>
        </w:tabs>
        <w:ind w:left="720" w:hanging="360"/>
      </w:pPr>
      <w:rPr>
        <w:rFonts w:ascii="Times New Roman" w:hAnsi="Times New Roman" w:hint="default"/>
      </w:rPr>
    </w:lvl>
    <w:lvl w:ilvl="1" w:tplc="ACC6C208" w:tentative="1">
      <w:start w:val="1"/>
      <w:numFmt w:val="bullet"/>
      <w:lvlText w:val="•"/>
      <w:lvlJc w:val="left"/>
      <w:pPr>
        <w:tabs>
          <w:tab w:val="num" w:pos="1440"/>
        </w:tabs>
        <w:ind w:left="1440" w:hanging="360"/>
      </w:pPr>
      <w:rPr>
        <w:rFonts w:ascii="Times New Roman" w:hAnsi="Times New Roman" w:hint="default"/>
      </w:rPr>
    </w:lvl>
    <w:lvl w:ilvl="2" w:tplc="2EDE63DC" w:tentative="1">
      <w:start w:val="1"/>
      <w:numFmt w:val="bullet"/>
      <w:lvlText w:val="•"/>
      <w:lvlJc w:val="left"/>
      <w:pPr>
        <w:tabs>
          <w:tab w:val="num" w:pos="2160"/>
        </w:tabs>
        <w:ind w:left="2160" w:hanging="360"/>
      </w:pPr>
      <w:rPr>
        <w:rFonts w:ascii="Times New Roman" w:hAnsi="Times New Roman" w:hint="default"/>
      </w:rPr>
    </w:lvl>
    <w:lvl w:ilvl="3" w:tplc="7F0C8F0A" w:tentative="1">
      <w:start w:val="1"/>
      <w:numFmt w:val="bullet"/>
      <w:lvlText w:val="•"/>
      <w:lvlJc w:val="left"/>
      <w:pPr>
        <w:tabs>
          <w:tab w:val="num" w:pos="2880"/>
        </w:tabs>
        <w:ind w:left="2880" w:hanging="360"/>
      </w:pPr>
      <w:rPr>
        <w:rFonts w:ascii="Times New Roman" w:hAnsi="Times New Roman" w:hint="default"/>
      </w:rPr>
    </w:lvl>
    <w:lvl w:ilvl="4" w:tplc="19682BE0" w:tentative="1">
      <w:start w:val="1"/>
      <w:numFmt w:val="bullet"/>
      <w:lvlText w:val="•"/>
      <w:lvlJc w:val="left"/>
      <w:pPr>
        <w:tabs>
          <w:tab w:val="num" w:pos="3600"/>
        </w:tabs>
        <w:ind w:left="3600" w:hanging="360"/>
      </w:pPr>
      <w:rPr>
        <w:rFonts w:ascii="Times New Roman" w:hAnsi="Times New Roman" w:hint="default"/>
      </w:rPr>
    </w:lvl>
    <w:lvl w:ilvl="5" w:tplc="7960E306" w:tentative="1">
      <w:start w:val="1"/>
      <w:numFmt w:val="bullet"/>
      <w:lvlText w:val="•"/>
      <w:lvlJc w:val="left"/>
      <w:pPr>
        <w:tabs>
          <w:tab w:val="num" w:pos="4320"/>
        </w:tabs>
        <w:ind w:left="4320" w:hanging="360"/>
      </w:pPr>
      <w:rPr>
        <w:rFonts w:ascii="Times New Roman" w:hAnsi="Times New Roman" w:hint="default"/>
      </w:rPr>
    </w:lvl>
    <w:lvl w:ilvl="6" w:tplc="D7B4B504" w:tentative="1">
      <w:start w:val="1"/>
      <w:numFmt w:val="bullet"/>
      <w:lvlText w:val="•"/>
      <w:lvlJc w:val="left"/>
      <w:pPr>
        <w:tabs>
          <w:tab w:val="num" w:pos="5040"/>
        </w:tabs>
        <w:ind w:left="5040" w:hanging="360"/>
      </w:pPr>
      <w:rPr>
        <w:rFonts w:ascii="Times New Roman" w:hAnsi="Times New Roman" w:hint="default"/>
      </w:rPr>
    </w:lvl>
    <w:lvl w:ilvl="7" w:tplc="E3061E46" w:tentative="1">
      <w:start w:val="1"/>
      <w:numFmt w:val="bullet"/>
      <w:lvlText w:val="•"/>
      <w:lvlJc w:val="left"/>
      <w:pPr>
        <w:tabs>
          <w:tab w:val="num" w:pos="5760"/>
        </w:tabs>
        <w:ind w:left="5760" w:hanging="360"/>
      </w:pPr>
      <w:rPr>
        <w:rFonts w:ascii="Times New Roman" w:hAnsi="Times New Roman" w:hint="default"/>
      </w:rPr>
    </w:lvl>
    <w:lvl w:ilvl="8" w:tplc="B6A6798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8E216BE"/>
    <w:multiLevelType w:val="hybridMultilevel"/>
    <w:tmpl w:val="748CB32C"/>
    <w:lvl w:ilvl="0" w:tplc="1A2EDBE6">
      <w:start w:val="1"/>
      <w:numFmt w:val="bullet"/>
      <w:lvlText w:val="•"/>
      <w:lvlJc w:val="left"/>
      <w:pPr>
        <w:tabs>
          <w:tab w:val="num" w:pos="720"/>
        </w:tabs>
        <w:ind w:left="720" w:hanging="360"/>
      </w:pPr>
      <w:rPr>
        <w:rFonts w:ascii="Times New Roman" w:hAnsi="Times New Roman" w:hint="default"/>
      </w:rPr>
    </w:lvl>
    <w:lvl w:ilvl="1" w:tplc="B032052A" w:tentative="1">
      <w:start w:val="1"/>
      <w:numFmt w:val="bullet"/>
      <w:lvlText w:val="•"/>
      <w:lvlJc w:val="left"/>
      <w:pPr>
        <w:tabs>
          <w:tab w:val="num" w:pos="1440"/>
        </w:tabs>
        <w:ind w:left="1440" w:hanging="360"/>
      </w:pPr>
      <w:rPr>
        <w:rFonts w:ascii="Times New Roman" w:hAnsi="Times New Roman" w:hint="default"/>
      </w:rPr>
    </w:lvl>
    <w:lvl w:ilvl="2" w:tplc="90CC4D04" w:tentative="1">
      <w:start w:val="1"/>
      <w:numFmt w:val="bullet"/>
      <w:lvlText w:val="•"/>
      <w:lvlJc w:val="left"/>
      <w:pPr>
        <w:tabs>
          <w:tab w:val="num" w:pos="2160"/>
        </w:tabs>
        <w:ind w:left="2160" w:hanging="360"/>
      </w:pPr>
      <w:rPr>
        <w:rFonts w:ascii="Times New Roman" w:hAnsi="Times New Roman" w:hint="default"/>
      </w:rPr>
    </w:lvl>
    <w:lvl w:ilvl="3" w:tplc="0D3E7F10" w:tentative="1">
      <w:start w:val="1"/>
      <w:numFmt w:val="bullet"/>
      <w:lvlText w:val="•"/>
      <w:lvlJc w:val="left"/>
      <w:pPr>
        <w:tabs>
          <w:tab w:val="num" w:pos="2880"/>
        </w:tabs>
        <w:ind w:left="2880" w:hanging="360"/>
      </w:pPr>
      <w:rPr>
        <w:rFonts w:ascii="Times New Roman" w:hAnsi="Times New Roman" w:hint="default"/>
      </w:rPr>
    </w:lvl>
    <w:lvl w:ilvl="4" w:tplc="134CB5E2" w:tentative="1">
      <w:start w:val="1"/>
      <w:numFmt w:val="bullet"/>
      <w:lvlText w:val="•"/>
      <w:lvlJc w:val="left"/>
      <w:pPr>
        <w:tabs>
          <w:tab w:val="num" w:pos="3600"/>
        </w:tabs>
        <w:ind w:left="3600" w:hanging="360"/>
      </w:pPr>
      <w:rPr>
        <w:rFonts w:ascii="Times New Roman" w:hAnsi="Times New Roman" w:hint="default"/>
      </w:rPr>
    </w:lvl>
    <w:lvl w:ilvl="5" w:tplc="56F20084" w:tentative="1">
      <w:start w:val="1"/>
      <w:numFmt w:val="bullet"/>
      <w:lvlText w:val="•"/>
      <w:lvlJc w:val="left"/>
      <w:pPr>
        <w:tabs>
          <w:tab w:val="num" w:pos="4320"/>
        </w:tabs>
        <w:ind w:left="4320" w:hanging="360"/>
      </w:pPr>
      <w:rPr>
        <w:rFonts w:ascii="Times New Roman" w:hAnsi="Times New Roman" w:hint="default"/>
      </w:rPr>
    </w:lvl>
    <w:lvl w:ilvl="6" w:tplc="4162CE64" w:tentative="1">
      <w:start w:val="1"/>
      <w:numFmt w:val="bullet"/>
      <w:lvlText w:val="•"/>
      <w:lvlJc w:val="left"/>
      <w:pPr>
        <w:tabs>
          <w:tab w:val="num" w:pos="5040"/>
        </w:tabs>
        <w:ind w:left="5040" w:hanging="360"/>
      </w:pPr>
      <w:rPr>
        <w:rFonts w:ascii="Times New Roman" w:hAnsi="Times New Roman" w:hint="default"/>
      </w:rPr>
    </w:lvl>
    <w:lvl w:ilvl="7" w:tplc="7DFE1F22" w:tentative="1">
      <w:start w:val="1"/>
      <w:numFmt w:val="bullet"/>
      <w:lvlText w:val="•"/>
      <w:lvlJc w:val="left"/>
      <w:pPr>
        <w:tabs>
          <w:tab w:val="num" w:pos="5760"/>
        </w:tabs>
        <w:ind w:left="5760" w:hanging="360"/>
      </w:pPr>
      <w:rPr>
        <w:rFonts w:ascii="Times New Roman" w:hAnsi="Times New Roman" w:hint="default"/>
      </w:rPr>
    </w:lvl>
    <w:lvl w:ilvl="8" w:tplc="AA18F61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B2739A9"/>
    <w:multiLevelType w:val="multilevel"/>
    <w:tmpl w:val="B51A205A"/>
    <w:lvl w:ilvl="0">
      <w:start w:val="3"/>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1" w15:restartNumberingAfterBreak="0">
    <w:nsid w:val="2C5036ED"/>
    <w:multiLevelType w:val="hybridMultilevel"/>
    <w:tmpl w:val="91A4D1BE"/>
    <w:lvl w:ilvl="0" w:tplc="EE361D32">
      <w:start w:val="1"/>
      <w:numFmt w:val="decimal"/>
      <w:pStyle w:val="Requirement"/>
      <w:lvlText w:val="ER-%1 (Rel 1)"/>
      <w:lvlJc w:val="left"/>
      <w:pPr>
        <w:tabs>
          <w:tab w:val="num" w:pos="1728"/>
        </w:tabs>
        <w:ind w:left="1728" w:hanging="1728"/>
      </w:pPr>
      <w:rPr>
        <w:rFonts w:ascii="Times New Roman" w:hAnsi="Times New Roman" w:hint="default"/>
        <w:b/>
        <w:i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5EB3FEB"/>
    <w:multiLevelType w:val="hybridMultilevel"/>
    <w:tmpl w:val="D4404CF8"/>
    <w:lvl w:ilvl="0" w:tplc="84DA377A">
      <w:start w:val="3"/>
      <w:numFmt w:val="bullet"/>
      <w:lvlText w:val="-"/>
      <w:lvlJc w:val="left"/>
      <w:pPr>
        <w:ind w:left="374" w:hanging="360"/>
      </w:pPr>
      <w:rPr>
        <w:rFonts w:ascii="Times New Roman" w:eastAsia="SimSun" w:hAnsi="Times New Roman" w:cs="Times New Roman" w:hint="default"/>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13" w15:restartNumberingAfterBreak="0">
    <w:nsid w:val="36477A6A"/>
    <w:multiLevelType w:val="multilevel"/>
    <w:tmpl w:val="23EC8B56"/>
    <w:lvl w:ilvl="0">
      <w:start w:val="5"/>
      <w:numFmt w:val="decimal"/>
      <w:pStyle w:val="ReqRel1"/>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532620F9"/>
    <w:multiLevelType w:val="hybridMultilevel"/>
    <w:tmpl w:val="663A5200"/>
    <w:lvl w:ilvl="0" w:tplc="1F685C26">
      <w:start w:val="1"/>
      <w:numFmt w:val="bullet"/>
      <w:lvlText w:val="•"/>
      <w:lvlJc w:val="left"/>
      <w:pPr>
        <w:tabs>
          <w:tab w:val="num" w:pos="720"/>
        </w:tabs>
        <w:ind w:left="720" w:hanging="360"/>
      </w:pPr>
      <w:rPr>
        <w:rFonts w:ascii="Times New Roman" w:hAnsi="Times New Roman" w:hint="default"/>
      </w:rPr>
    </w:lvl>
    <w:lvl w:ilvl="1" w:tplc="B882F344" w:tentative="1">
      <w:start w:val="1"/>
      <w:numFmt w:val="bullet"/>
      <w:lvlText w:val="•"/>
      <w:lvlJc w:val="left"/>
      <w:pPr>
        <w:tabs>
          <w:tab w:val="num" w:pos="1440"/>
        </w:tabs>
        <w:ind w:left="1440" w:hanging="360"/>
      </w:pPr>
      <w:rPr>
        <w:rFonts w:ascii="Times New Roman" w:hAnsi="Times New Roman" w:hint="default"/>
      </w:rPr>
    </w:lvl>
    <w:lvl w:ilvl="2" w:tplc="3ACE65CE" w:tentative="1">
      <w:start w:val="1"/>
      <w:numFmt w:val="bullet"/>
      <w:lvlText w:val="•"/>
      <w:lvlJc w:val="left"/>
      <w:pPr>
        <w:tabs>
          <w:tab w:val="num" w:pos="2160"/>
        </w:tabs>
        <w:ind w:left="2160" w:hanging="360"/>
      </w:pPr>
      <w:rPr>
        <w:rFonts w:ascii="Times New Roman" w:hAnsi="Times New Roman" w:hint="default"/>
      </w:rPr>
    </w:lvl>
    <w:lvl w:ilvl="3" w:tplc="E7566652" w:tentative="1">
      <w:start w:val="1"/>
      <w:numFmt w:val="bullet"/>
      <w:lvlText w:val="•"/>
      <w:lvlJc w:val="left"/>
      <w:pPr>
        <w:tabs>
          <w:tab w:val="num" w:pos="2880"/>
        </w:tabs>
        <w:ind w:left="2880" w:hanging="360"/>
      </w:pPr>
      <w:rPr>
        <w:rFonts w:ascii="Times New Roman" w:hAnsi="Times New Roman" w:hint="default"/>
      </w:rPr>
    </w:lvl>
    <w:lvl w:ilvl="4" w:tplc="D338BBE6" w:tentative="1">
      <w:start w:val="1"/>
      <w:numFmt w:val="bullet"/>
      <w:lvlText w:val="•"/>
      <w:lvlJc w:val="left"/>
      <w:pPr>
        <w:tabs>
          <w:tab w:val="num" w:pos="3600"/>
        </w:tabs>
        <w:ind w:left="3600" w:hanging="360"/>
      </w:pPr>
      <w:rPr>
        <w:rFonts w:ascii="Times New Roman" w:hAnsi="Times New Roman" w:hint="default"/>
      </w:rPr>
    </w:lvl>
    <w:lvl w:ilvl="5" w:tplc="F3025382" w:tentative="1">
      <w:start w:val="1"/>
      <w:numFmt w:val="bullet"/>
      <w:lvlText w:val="•"/>
      <w:lvlJc w:val="left"/>
      <w:pPr>
        <w:tabs>
          <w:tab w:val="num" w:pos="4320"/>
        </w:tabs>
        <w:ind w:left="4320" w:hanging="360"/>
      </w:pPr>
      <w:rPr>
        <w:rFonts w:ascii="Times New Roman" w:hAnsi="Times New Roman" w:hint="default"/>
      </w:rPr>
    </w:lvl>
    <w:lvl w:ilvl="6" w:tplc="058C28C2" w:tentative="1">
      <w:start w:val="1"/>
      <w:numFmt w:val="bullet"/>
      <w:lvlText w:val="•"/>
      <w:lvlJc w:val="left"/>
      <w:pPr>
        <w:tabs>
          <w:tab w:val="num" w:pos="5040"/>
        </w:tabs>
        <w:ind w:left="5040" w:hanging="360"/>
      </w:pPr>
      <w:rPr>
        <w:rFonts w:ascii="Times New Roman" w:hAnsi="Times New Roman" w:hint="default"/>
      </w:rPr>
    </w:lvl>
    <w:lvl w:ilvl="7" w:tplc="04AEF89C" w:tentative="1">
      <w:start w:val="1"/>
      <w:numFmt w:val="bullet"/>
      <w:lvlText w:val="•"/>
      <w:lvlJc w:val="left"/>
      <w:pPr>
        <w:tabs>
          <w:tab w:val="num" w:pos="5760"/>
        </w:tabs>
        <w:ind w:left="5760" w:hanging="360"/>
      </w:pPr>
      <w:rPr>
        <w:rFonts w:ascii="Times New Roman" w:hAnsi="Times New Roman" w:hint="default"/>
      </w:rPr>
    </w:lvl>
    <w:lvl w:ilvl="8" w:tplc="1E7854B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3B460C1"/>
    <w:multiLevelType w:val="hybridMultilevel"/>
    <w:tmpl w:val="298667B6"/>
    <w:lvl w:ilvl="0" w:tplc="25767782">
      <w:start w:val="1"/>
      <w:numFmt w:val="bullet"/>
      <w:lvlText w:val="•"/>
      <w:lvlJc w:val="left"/>
      <w:pPr>
        <w:tabs>
          <w:tab w:val="num" w:pos="720"/>
        </w:tabs>
        <w:ind w:left="720" w:hanging="360"/>
      </w:pPr>
      <w:rPr>
        <w:rFonts w:ascii="Times New Roman" w:hAnsi="Times New Roman" w:hint="default"/>
      </w:rPr>
    </w:lvl>
    <w:lvl w:ilvl="1" w:tplc="1AA44EB6" w:tentative="1">
      <w:start w:val="1"/>
      <w:numFmt w:val="bullet"/>
      <w:lvlText w:val="•"/>
      <w:lvlJc w:val="left"/>
      <w:pPr>
        <w:tabs>
          <w:tab w:val="num" w:pos="1440"/>
        </w:tabs>
        <w:ind w:left="1440" w:hanging="360"/>
      </w:pPr>
      <w:rPr>
        <w:rFonts w:ascii="Times New Roman" w:hAnsi="Times New Roman" w:hint="default"/>
      </w:rPr>
    </w:lvl>
    <w:lvl w:ilvl="2" w:tplc="1DBE5F94" w:tentative="1">
      <w:start w:val="1"/>
      <w:numFmt w:val="bullet"/>
      <w:lvlText w:val="•"/>
      <w:lvlJc w:val="left"/>
      <w:pPr>
        <w:tabs>
          <w:tab w:val="num" w:pos="2160"/>
        </w:tabs>
        <w:ind w:left="2160" w:hanging="360"/>
      </w:pPr>
      <w:rPr>
        <w:rFonts w:ascii="Times New Roman" w:hAnsi="Times New Roman" w:hint="default"/>
      </w:rPr>
    </w:lvl>
    <w:lvl w:ilvl="3" w:tplc="229899E6" w:tentative="1">
      <w:start w:val="1"/>
      <w:numFmt w:val="bullet"/>
      <w:lvlText w:val="•"/>
      <w:lvlJc w:val="left"/>
      <w:pPr>
        <w:tabs>
          <w:tab w:val="num" w:pos="2880"/>
        </w:tabs>
        <w:ind w:left="2880" w:hanging="360"/>
      </w:pPr>
      <w:rPr>
        <w:rFonts w:ascii="Times New Roman" w:hAnsi="Times New Roman" w:hint="default"/>
      </w:rPr>
    </w:lvl>
    <w:lvl w:ilvl="4" w:tplc="863C1E2A" w:tentative="1">
      <w:start w:val="1"/>
      <w:numFmt w:val="bullet"/>
      <w:lvlText w:val="•"/>
      <w:lvlJc w:val="left"/>
      <w:pPr>
        <w:tabs>
          <w:tab w:val="num" w:pos="3600"/>
        </w:tabs>
        <w:ind w:left="3600" w:hanging="360"/>
      </w:pPr>
      <w:rPr>
        <w:rFonts w:ascii="Times New Roman" w:hAnsi="Times New Roman" w:hint="default"/>
      </w:rPr>
    </w:lvl>
    <w:lvl w:ilvl="5" w:tplc="72AE1F1E" w:tentative="1">
      <w:start w:val="1"/>
      <w:numFmt w:val="bullet"/>
      <w:lvlText w:val="•"/>
      <w:lvlJc w:val="left"/>
      <w:pPr>
        <w:tabs>
          <w:tab w:val="num" w:pos="4320"/>
        </w:tabs>
        <w:ind w:left="4320" w:hanging="360"/>
      </w:pPr>
      <w:rPr>
        <w:rFonts w:ascii="Times New Roman" w:hAnsi="Times New Roman" w:hint="default"/>
      </w:rPr>
    </w:lvl>
    <w:lvl w:ilvl="6" w:tplc="2F46EBBC" w:tentative="1">
      <w:start w:val="1"/>
      <w:numFmt w:val="bullet"/>
      <w:lvlText w:val="•"/>
      <w:lvlJc w:val="left"/>
      <w:pPr>
        <w:tabs>
          <w:tab w:val="num" w:pos="5040"/>
        </w:tabs>
        <w:ind w:left="5040" w:hanging="360"/>
      </w:pPr>
      <w:rPr>
        <w:rFonts w:ascii="Times New Roman" w:hAnsi="Times New Roman" w:hint="default"/>
      </w:rPr>
    </w:lvl>
    <w:lvl w:ilvl="7" w:tplc="3CD63BD6" w:tentative="1">
      <w:start w:val="1"/>
      <w:numFmt w:val="bullet"/>
      <w:lvlText w:val="•"/>
      <w:lvlJc w:val="left"/>
      <w:pPr>
        <w:tabs>
          <w:tab w:val="num" w:pos="5760"/>
        </w:tabs>
        <w:ind w:left="5760" w:hanging="360"/>
      </w:pPr>
      <w:rPr>
        <w:rFonts w:ascii="Times New Roman" w:hAnsi="Times New Roman" w:hint="default"/>
      </w:rPr>
    </w:lvl>
    <w:lvl w:ilvl="8" w:tplc="029A070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1890A9F"/>
    <w:multiLevelType w:val="hybridMultilevel"/>
    <w:tmpl w:val="611E44C4"/>
    <w:lvl w:ilvl="0" w:tplc="089CC10C">
      <w:start w:val="1"/>
      <w:numFmt w:val="decimal"/>
      <w:pStyle w:val="ReqRel2"/>
      <w:lvlText w:val="ER-%1 (Rel 2)  "/>
      <w:lvlJc w:val="left"/>
      <w:pPr>
        <w:tabs>
          <w:tab w:val="num" w:pos="1728"/>
        </w:tabs>
        <w:ind w:left="1728" w:hanging="1728"/>
      </w:pPr>
      <w:rPr>
        <w:rFonts w:ascii="Times New Roman" w:hAnsi="Times New Roman"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2B6FAF"/>
    <w:multiLevelType w:val="hybridMultilevel"/>
    <w:tmpl w:val="F3CC8630"/>
    <w:lvl w:ilvl="0" w:tplc="710C359A">
      <w:start w:val="1"/>
      <w:numFmt w:val="decimal"/>
      <w:pStyle w:val="TextSingle"/>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59F1BD0"/>
    <w:multiLevelType w:val="hybridMultilevel"/>
    <w:tmpl w:val="46FCAAF4"/>
    <w:lvl w:ilvl="0" w:tplc="065A2AA2">
      <w:start w:val="1"/>
      <w:numFmt w:val="bullet"/>
      <w:lvlText w:val="•"/>
      <w:lvlJc w:val="left"/>
      <w:pPr>
        <w:tabs>
          <w:tab w:val="num" w:pos="720"/>
        </w:tabs>
        <w:ind w:left="720" w:hanging="360"/>
      </w:pPr>
      <w:rPr>
        <w:rFonts w:ascii="Times New Roman" w:hAnsi="Times New Roman" w:hint="default"/>
      </w:rPr>
    </w:lvl>
    <w:lvl w:ilvl="1" w:tplc="171CF310" w:tentative="1">
      <w:start w:val="1"/>
      <w:numFmt w:val="bullet"/>
      <w:lvlText w:val="•"/>
      <w:lvlJc w:val="left"/>
      <w:pPr>
        <w:tabs>
          <w:tab w:val="num" w:pos="1440"/>
        </w:tabs>
        <w:ind w:left="1440" w:hanging="360"/>
      </w:pPr>
      <w:rPr>
        <w:rFonts w:ascii="Times New Roman" w:hAnsi="Times New Roman" w:hint="default"/>
      </w:rPr>
    </w:lvl>
    <w:lvl w:ilvl="2" w:tplc="2F5C4A82" w:tentative="1">
      <w:start w:val="1"/>
      <w:numFmt w:val="bullet"/>
      <w:lvlText w:val="•"/>
      <w:lvlJc w:val="left"/>
      <w:pPr>
        <w:tabs>
          <w:tab w:val="num" w:pos="2160"/>
        </w:tabs>
        <w:ind w:left="2160" w:hanging="360"/>
      </w:pPr>
      <w:rPr>
        <w:rFonts w:ascii="Times New Roman" w:hAnsi="Times New Roman" w:hint="default"/>
      </w:rPr>
    </w:lvl>
    <w:lvl w:ilvl="3" w:tplc="D5A0E89A" w:tentative="1">
      <w:start w:val="1"/>
      <w:numFmt w:val="bullet"/>
      <w:lvlText w:val="•"/>
      <w:lvlJc w:val="left"/>
      <w:pPr>
        <w:tabs>
          <w:tab w:val="num" w:pos="2880"/>
        </w:tabs>
        <w:ind w:left="2880" w:hanging="360"/>
      </w:pPr>
      <w:rPr>
        <w:rFonts w:ascii="Times New Roman" w:hAnsi="Times New Roman" w:hint="default"/>
      </w:rPr>
    </w:lvl>
    <w:lvl w:ilvl="4" w:tplc="DCEAB17A" w:tentative="1">
      <w:start w:val="1"/>
      <w:numFmt w:val="bullet"/>
      <w:lvlText w:val="•"/>
      <w:lvlJc w:val="left"/>
      <w:pPr>
        <w:tabs>
          <w:tab w:val="num" w:pos="3600"/>
        </w:tabs>
        <w:ind w:left="3600" w:hanging="360"/>
      </w:pPr>
      <w:rPr>
        <w:rFonts w:ascii="Times New Roman" w:hAnsi="Times New Roman" w:hint="default"/>
      </w:rPr>
    </w:lvl>
    <w:lvl w:ilvl="5" w:tplc="2FB6BFC2" w:tentative="1">
      <w:start w:val="1"/>
      <w:numFmt w:val="bullet"/>
      <w:lvlText w:val="•"/>
      <w:lvlJc w:val="left"/>
      <w:pPr>
        <w:tabs>
          <w:tab w:val="num" w:pos="4320"/>
        </w:tabs>
        <w:ind w:left="4320" w:hanging="360"/>
      </w:pPr>
      <w:rPr>
        <w:rFonts w:ascii="Times New Roman" w:hAnsi="Times New Roman" w:hint="default"/>
      </w:rPr>
    </w:lvl>
    <w:lvl w:ilvl="6" w:tplc="2B9EA8C0" w:tentative="1">
      <w:start w:val="1"/>
      <w:numFmt w:val="bullet"/>
      <w:lvlText w:val="•"/>
      <w:lvlJc w:val="left"/>
      <w:pPr>
        <w:tabs>
          <w:tab w:val="num" w:pos="5040"/>
        </w:tabs>
        <w:ind w:left="5040" w:hanging="360"/>
      </w:pPr>
      <w:rPr>
        <w:rFonts w:ascii="Times New Roman" w:hAnsi="Times New Roman" w:hint="default"/>
      </w:rPr>
    </w:lvl>
    <w:lvl w:ilvl="7" w:tplc="4A0E65C6" w:tentative="1">
      <w:start w:val="1"/>
      <w:numFmt w:val="bullet"/>
      <w:lvlText w:val="•"/>
      <w:lvlJc w:val="left"/>
      <w:pPr>
        <w:tabs>
          <w:tab w:val="num" w:pos="5760"/>
        </w:tabs>
        <w:ind w:left="5760" w:hanging="360"/>
      </w:pPr>
      <w:rPr>
        <w:rFonts w:ascii="Times New Roman" w:hAnsi="Times New Roman" w:hint="default"/>
      </w:rPr>
    </w:lvl>
    <w:lvl w:ilvl="8" w:tplc="D6FE66E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A7C2CF6"/>
    <w:multiLevelType w:val="hybridMultilevel"/>
    <w:tmpl w:val="CF22E050"/>
    <w:lvl w:ilvl="0" w:tplc="EAECF414">
      <w:start w:val="1"/>
      <w:numFmt w:val="bullet"/>
      <w:pStyle w:val="Bullet1"/>
      <w:lvlText w:val=""/>
      <w:lvlJc w:val="left"/>
      <w:pPr>
        <w:tabs>
          <w:tab w:val="num" w:pos="936"/>
        </w:tabs>
        <w:ind w:left="936" w:hanging="360"/>
      </w:pPr>
      <w:rPr>
        <w:rFonts w:ascii="Symbol" w:hAnsi="Symbol" w:hint="default"/>
      </w:rPr>
    </w:lvl>
    <w:lvl w:ilvl="1" w:tplc="A4DAEAB2">
      <w:start w:val="1"/>
      <w:numFmt w:val="bullet"/>
      <w:pStyle w:val="Bullet2"/>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0" w15:restartNumberingAfterBreak="0">
    <w:nsid w:val="7CE65DBA"/>
    <w:multiLevelType w:val="hybridMultilevel"/>
    <w:tmpl w:val="89900352"/>
    <w:lvl w:ilvl="0" w:tplc="02A83AB6">
      <w:start w:val="1"/>
      <w:numFmt w:val="decimal"/>
      <w:lvlText w:val="%1."/>
      <w:lvlJc w:val="left"/>
      <w:pPr>
        <w:tabs>
          <w:tab w:val="num" w:pos="1296"/>
        </w:tabs>
        <w:ind w:left="1296" w:hanging="576"/>
      </w:pPr>
      <w:rPr>
        <w:rFonts w:hint="default"/>
        <w:sz w:val="40"/>
        <w:effect w:val="none"/>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0EC3D2C">
      <w:start w:val="1"/>
      <w:numFmt w:val="decimal"/>
      <w:pStyle w:val="Chapter1"/>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26596039">
    <w:abstractNumId w:val="13"/>
  </w:num>
  <w:num w:numId="2" w16cid:durableId="1160150217">
    <w:abstractNumId w:val="4"/>
  </w:num>
  <w:num w:numId="3" w16cid:durableId="130487650">
    <w:abstractNumId w:val="3"/>
  </w:num>
  <w:num w:numId="4" w16cid:durableId="1969898557">
    <w:abstractNumId w:val="2"/>
  </w:num>
  <w:num w:numId="5" w16cid:durableId="923606628">
    <w:abstractNumId w:val="1"/>
  </w:num>
  <w:num w:numId="6" w16cid:durableId="311912410">
    <w:abstractNumId w:val="0"/>
  </w:num>
  <w:num w:numId="7" w16cid:durableId="1428690513">
    <w:abstractNumId w:val="5"/>
  </w:num>
  <w:num w:numId="8" w16cid:durableId="324552731">
    <w:abstractNumId w:val="11"/>
  </w:num>
  <w:num w:numId="9" w16cid:durableId="355543792">
    <w:abstractNumId w:val="16"/>
  </w:num>
  <w:num w:numId="10" w16cid:durableId="294918324">
    <w:abstractNumId w:val="17"/>
  </w:num>
  <w:num w:numId="11" w16cid:durableId="749814423">
    <w:abstractNumId w:val="19"/>
  </w:num>
  <w:num w:numId="12" w16cid:durableId="576943324">
    <w:abstractNumId w:val="20"/>
  </w:num>
  <w:num w:numId="13" w16cid:durableId="1124735800">
    <w:abstractNumId w:val="10"/>
  </w:num>
  <w:num w:numId="14" w16cid:durableId="38628311">
    <w:abstractNumId w:val="6"/>
  </w:num>
  <w:num w:numId="15" w16cid:durableId="781917407">
    <w:abstractNumId w:val="7"/>
  </w:num>
  <w:num w:numId="16" w16cid:durableId="1551384555">
    <w:abstractNumId w:val="12"/>
  </w:num>
  <w:num w:numId="17" w16cid:durableId="1287589615">
    <w:abstractNumId w:val="8"/>
  </w:num>
  <w:num w:numId="18" w16cid:durableId="233246664">
    <w:abstractNumId w:val="15"/>
  </w:num>
  <w:num w:numId="19" w16cid:durableId="644820772">
    <w:abstractNumId w:val="9"/>
  </w:num>
  <w:num w:numId="20" w16cid:durableId="1926956082">
    <w:abstractNumId w:val="14"/>
  </w:num>
  <w:num w:numId="21" w16cid:durableId="467939040">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255"/>
    <w:rsid w:val="000053A1"/>
    <w:rsid w:val="00011E0C"/>
    <w:rsid w:val="000125CF"/>
    <w:rsid w:val="00021F63"/>
    <w:rsid w:val="00035AE7"/>
    <w:rsid w:val="000404ED"/>
    <w:rsid w:val="00041642"/>
    <w:rsid w:val="00047AE6"/>
    <w:rsid w:val="00051E60"/>
    <w:rsid w:val="00053EEA"/>
    <w:rsid w:val="00054AF9"/>
    <w:rsid w:val="00061ADC"/>
    <w:rsid w:val="00062E92"/>
    <w:rsid w:val="0006687F"/>
    <w:rsid w:val="0007461B"/>
    <w:rsid w:val="000862E6"/>
    <w:rsid w:val="00093D94"/>
    <w:rsid w:val="0009607E"/>
    <w:rsid w:val="000A0547"/>
    <w:rsid w:val="000B52BF"/>
    <w:rsid w:val="000C2E40"/>
    <w:rsid w:val="000E44CC"/>
    <w:rsid w:val="001041DB"/>
    <w:rsid w:val="00116B9D"/>
    <w:rsid w:val="00121255"/>
    <w:rsid w:val="001214CD"/>
    <w:rsid w:val="0013003F"/>
    <w:rsid w:val="001336EB"/>
    <w:rsid w:val="001345C6"/>
    <w:rsid w:val="001422AE"/>
    <w:rsid w:val="00147A95"/>
    <w:rsid w:val="0016058E"/>
    <w:rsid w:val="00172FDF"/>
    <w:rsid w:val="00187022"/>
    <w:rsid w:val="00194E66"/>
    <w:rsid w:val="001955B7"/>
    <w:rsid w:val="001A1CC3"/>
    <w:rsid w:val="001A2F11"/>
    <w:rsid w:val="001A6538"/>
    <w:rsid w:val="001B5112"/>
    <w:rsid w:val="001B6047"/>
    <w:rsid w:val="001E435C"/>
    <w:rsid w:val="001F0CBE"/>
    <w:rsid w:val="00243FA2"/>
    <w:rsid w:val="00245245"/>
    <w:rsid w:val="0024532B"/>
    <w:rsid w:val="00261092"/>
    <w:rsid w:val="002671CE"/>
    <w:rsid w:val="00270EAB"/>
    <w:rsid w:val="00275CC2"/>
    <w:rsid w:val="00276861"/>
    <w:rsid w:val="00282D1B"/>
    <w:rsid w:val="00291614"/>
    <w:rsid w:val="002C5877"/>
    <w:rsid w:val="002C750F"/>
    <w:rsid w:val="002D1869"/>
    <w:rsid w:val="002D655D"/>
    <w:rsid w:val="002D66DB"/>
    <w:rsid w:val="002F0BBC"/>
    <w:rsid w:val="002F33E2"/>
    <w:rsid w:val="0030081D"/>
    <w:rsid w:val="00304262"/>
    <w:rsid w:val="00325B1D"/>
    <w:rsid w:val="00337B88"/>
    <w:rsid w:val="00356D41"/>
    <w:rsid w:val="0036219E"/>
    <w:rsid w:val="00375F26"/>
    <w:rsid w:val="00377975"/>
    <w:rsid w:val="0039389F"/>
    <w:rsid w:val="0039412E"/>
    <w:rsid w:val="003D4A4D"/>
    <w:rsid w:val="003E7787"/>
    <w:rsid w:val="003F0470"/>
    <w:rsid w:val="004014CF"/>
    <w:rsid w:val="00406850"/>
    <w:rsid w:val="0041008B"/>
    <w:rsid w:val="00414FD0"/>
    <w:rsid w:val="00423047"/>
    <w:rsid w:val="00446F25"/>
    <w:rsid w:val="00450CFA"/>
    <w:rsid w:val="0047442F"/>
    <w:rsid w:val="00476E15"/>
    <w:rsid w:val="004811D5"/>
    <w:rsid w:val="00483D75"/>
    <w:rsid w:val="00484020"/>
    <w:rsid w:val="00487BD4"/>
    <w:rsid w:val="00491D1C"/>
    <w:rsid w:val="00494BC5"/>
    <w:rsid w:val="0049514D"/>
    <w:rsid w:val="004C02D8"/>
    <w:rsid w:val="004D3C4F"/>
    <w:rsid w:val="004E0552"/>
    <w:rsid w:val="004E6401"/>
    <w:rsid w:val="004F100F"/>
    <w:rsid w:val="004F2A6B"/>
    <w:rsid w:val="00552AA6"/>
    <w:rsid w:val="0055542C"/>
    <w:rsid w:val="0056318B"/>
    <w:rsid w:val="005702C8"/>
    <w:rsid w:val="00580C34"/>
    <w:rsid w:val="005850C8"/>
    <w:rsid w:val="00587F01"/>
    <w:rsid w:val="00592D99"/>
    <w:rsid w:val="005B070D"/>
    <w:rsid w:val="005B55CE"/>
    <w:rsid w:val="005C5B63"/>
    <w:rsid w:val="005C70D8"/>
    <w:rsid w:val="005D04D6"/>
    <w:rsid w:val="005D3C91"/>
    <w:rsid w:val="005D7E19"/>
    <w:rsid w:val="005E12FD"/>
    <w:rsid w:val="005F5D39"/>
    <w:rsid w:val="006027DC"/>
    <w:rsid w:val="00604D9E"/>
    <w:rsid w:val="00606B83"/>
    <w:rsid w:val="006210CD"/>
    <w:rsid w:val="0062240C"/>
    <w:rsid w:val="006233EC"/>
    <w:rsid w:val="00626839"/>
    <w:rsid w:val="00641676"/>
    <w:rsid w:val="00651E0A"/>
    <w:rsid w:val="0065381C"/>
    <w:rsid w:val="006539F1"/>
    <w:rsid w:val="00654818"/>
    <w:rsid w:val="006612EB"/>
    <w:rsid w:val="0066360F"/>
    <w:rsid w:val="00666F89"/>
    <w:rsid w:val="00676410"/>
    <w:rsid w:val="00685304"/>
    <w:rsid w:val="00694DF7"/>
    <w:rsid w:val="006A1D68"/>
    <w:rsid w:val="006A5D37"/>
    <w:rsid w:val="006B03F4"/>
    <w:rsid w:val="006C1D82"/>
    <w:rsid w:val="006C5F5E"/>
    <w:rsid w:val="006D439F"/>
    <w:rsid w:val="006F253C"/>
    <w:rsid w:val="006F3B05"/>
    <w:rsid w:val="00703D1F"/>
    <w:rsid w:val="0070584B"/>
    <w:rsid w:val="00721329"/>
    <w:rsid w:val="00721C7E"/>
    <w:rsid w:val="00727CE9"/>
    <w:rsid w:val="00733A8D"/>
    <w:rsid w:val="00740C5E"/>
    <w:rsid w:val="00745E34"/>
    <w:rsid w:val="00754822"/>
    <w:rsid w:val="007912C0"/>
    <w:rsid w:val="00793318"/>
    <w:rsid w:val="00796DC6"/>
    <w:rsid w:val="007D070E"/>
    <w:rsid w:val="007D3F5D"/>
    <w:rsid w:val="007D47D7"/>
    <w:rsid w:val="007D5A99"/>
    <w:rsid w:val="007D77EF"/>
    <w:rsid w:val="007E0A06"/>
    <w:rsid w:val="007F59DD"/>
    <w:rsid w:val="008024A9"/>
    <w:rsid w:val="00817DE1"/>
    <w:rsid w:val="0082424D"/>
    <w:rsid w:val="00825B03"/>
    <w:rsid w:val="00833F6C"/>
    <w:rsid w:val="00844DD9"/>
    <w:rsid w:val="00852B27"/>
    <w:rsid w:val="0086538C"/>
    <w:rsid w:val="008733B0"/>
    <w:rsid w:val="008841B4"/>
    <w:rsid w:val="008956D2"/>
    <w:rsid w:val="008B308D"/>
    <w:rsid w:val="008C1DAC"/>
    <w:rsid w:val="008C73FC"/>
    <w:rsid w:val="008E1D5C"/>
    <w:rsid w:val="008E7AD4"/>
    <w:rsid w:val="008F1F79"/>
    <w:rsid w:val="008F2B2C"/>
    <w:rsid w:val="008F49B5"/>
    <w:rsid w:val="009028CA"/>
    <w:rsid w:val="00916E5B"/>
    <w:rsid w:val="0092298E"/>
    <w:rsid w:val="00930B9E"/>
    <w:rsid w:val="00931F53"/>
    <w:rsid w:val="00933E48"/>
    <w:rsid w:val="00946B4D"/>
    <w:rsid w:val="00954AF6"/>
    <w:rsid w:val="00964669"/>
    <w:rsid w:val="009719C9"/>
    <w:rsid w:val="00971E2B"/>
    <w:rsid w:val="00972920"/>
    <w:rsid w:val="00997966"/>
    <w:rsid w:val="009A0638"/>
    <w:rsid w:val="009A13B8"/>
    <w:rsid w:val="009A2048"/>
    <w:rsid w:val="009C3F70"/>
    <w:rsid w:val="009C4821"/>
    <w:rsid w:val="009C7313"/>
    <w:rsid w:val="009D5497"/>
    <w:rsid w:val="009F7D6F"/>
    <w:rsid w:val="00A1657A"/>
    <w:rsid w:val="00A168E3"/>
    <w:rsid w:val="00A33A1D"/>
    <w:rsid w:val="00A418CE"/>
    <w:rsid w:val="00A45A77"/>
    <w:rsid w:val="00A50756"/>
    <w:rsid w:val="00A53155"/>
    <w:rsid w:val="00A54801"/>
    <w:rsid w:val="00A662D8"/>
    <w:rsid w:val="00A702E8"/>
    <w:rsid w:val="00A70AC8"/>
    <w:rsid w:val="00A770F2"/>
    <w:rsid w:val="00AA7824"/>
    <w:rsid w:val="00AB3CCF"/>
    <w:rsid w:val="00AC0AF9"/>
    <w:rsid w:val="00AC3B77"/>
    <w:rsid w:val="00AC6441"/>
    <w:rsid w:val="00AC67FA"/>
    <w:rsid w:val="00AD2139"/>
    <w:rsid w:val="00AD4BE3"/>
    <w:rsid w:val="00AD7FA0"/>
    <w:rsid w:val="00AE2FE9"/>
    <w:rsid w:val="00AF5063"/>
    <w:rsid w:val="00AF74D9"/>
    <w:rsid w:val="00B0552C"/>
    <w:rsid w:val="00B05EEB"/>
    <w:rsid w:val="00B10894"/>
    <w:rsid w:val="00B1143D"/>
    <w:rsid w:val="00B13BD8"/>
    <w:rsid w:val="00B2133C"/>
    <w:rsid w:val="00B223B0"/>
    <w:rsid w:val="00B41D14"/>
    <w:rsid w:val="00B57AF5"/>
    <w:rsid w:val="00B6639B"/>
    <w:rsid w:val="00B80C96"/>
    <w:rsid w:val="00B91F84"/>
    <w:rsid w:val="00B964AB"/>
    <w:rsid w:val="00B96DDF"/>
    <w:rsid w:val="00BA2301"/>
    <w:rsid w:val="00BB073F"/>
    <w:rsid w:val="00BB7C7A"/>
    <w:rsid w:val="00BD135B"/>
    <w:rsid w:val="00BD256F"/>
    <w:rsid w:val="00BD5585"/>
    <w:rsid w:val="00BE2E03"/>
    <w:rsid w:val="00BF7A7E"/>
    <w:rsid w:val="00C378E0"/>
    <w:rsid w:val="00C45F0F"/>
    <w:rsid w:val="00C667DD"/>
    <w:rsid w:val="00C70FC7"/>
    <w:rsid w:val="00C7538D"/>
    <w:rsid w:val="00C811B5"/>
    <w:rsid w:val="00C84ADC"/>
    <w:rsid w:val="00C86AFA"/>
    <w:rsid w:val="00C95353"/>
    <w:rsid w:val="00CA553D"/>
    <w:rsid w:val="00CC0068"/>
    <w:rsid w:val="00CD37A8"/>
    <w:rsid w:val="00CD6323"/>
    <w:rsid w:val="00D02CBE"/>
    <w:rsid w:val="00D04F5E"/>
    <w:rsid w:val="00D2556E"/>
    <w:rsid w:val="00D27CAF"/>
    <w:rsid w:val="00D4013C"/>
    <w:rsid w:val="00D430EE"/>
    <w:rsid w:val="00D554BB"/>
    <w:rsid w:val="00D7014F"/>
    <w:rsid w:val="00D72CA3"/>
    <w:rsid w:val="00D75A72"/>
    <w:rsid w:val="00D94FC0"/>
    <w:rsid w:val="00DA358D"/>
    <w:rsid w:val="00DC1802"/>
    <w:rsid w:val="00DD6C07"/>
    <w:rsid w:val="00DE0D48"/>
    <w:rsid w:val="00E011EF"/>
    <w:rsid w:val="00E015CA"/>
    <w:rsid w:val="00E15466"/>
    <w:rsid w:val="00E1780B"/>
    <w:rsid w:val="00E61724"/>
    <w:rsid w:val="00E627AD"/>
    <w:rsid w:val="00E7344B"/>
    <w:rsid w:val="00E76D9E"/>
    <w:rsid w:val="00E811EB"/>
    <w:rsid w:val="00E91CCF"/>
    <w:rsid w:val="00EA22B0"/>
    <w:rsid w:val="00EA25F8"/>
    <w:rsid w:val="00EA38AB"/>
    <w:rsid w:val="00EC1435"/>
    <w:rsid w:val="00ED1937"/>
    <w:rsid w:val="00ED5F70"/>
    <w:rsid w:val="00EE24EB"/>
    <w:rsid w:val="00EE5BF6"/>
    <w:rsid w:val="00F25C79"/>
    <w:rsid w:val="00F32D42"/>
    <w:rsid w:val="00F638DA"/>
    <w:rsid w:val="00F76785"/>
    <w:rsid w:val="00F826F3"/>
    <w:rsid w:val="00F82761"/>
    <w:rsid w:val="00F82A82"/>
    <w:rsid w:val="00F9179D"/>
    <w:rsid w:val="00F923A9"/>
    <w:rsid w:val="00F93F3F"/>
    <w:rsid w:val="00F96D93"/>
    <w:rsid w:val="00FA29A2"/>
    <w:rsid w:val="00FA7EE4"/>
    <w:rsid w:val="00FB1E72"/>
    <w:rsid w:val="00FC381A"/>
    <w:rsid w:val="00FC4DEB"/>
    <w:rsid w:val="00FC7E1B"/>
    <w:rsid w:val="00FD04F5"/>
    <w:rsid w:val="00FE3B25"/>
    <w:rsid w:val="00FF0BF6"/>
    <w:rsid w:val="00FF2C7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924D84"/>
  <w15:chartTrackingRefBased/>
  <w15:docId w15:val="{E3D285BD-710C-43D0-AC98-E2768DEF2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1"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zh-CN" w:bidi="ar-SA"/>
    </w:rPr>
  </w:style>
  <w:style w:type="paragraph" w:styleId="Heading1">
    <w:name w:val="heading 1"/>
    <w:aliases w:val="Heading One,h1,Head1,Head,1,Numbered,nu,Level 1 Head,H1"/>
    <w:basedOn w:val="Normal"/>
    <w:next w:val="Normal"/>
    <w:qFormat/>
    <w:pPr>
      <w:keepNext/>
      <w:jc w:val="center"/>
      <w:outlineLvl w:val="0"/>
    </w:pPr>
    <w:rPr>
      <w:b/>
      <w:bCs/>
      <w:sz w:val="28"/>
      <w:u w:val="single"/>
    </w:rPr>
  </w:style>
  <w:style w:type="paragraph" w:styleId="Heading2">
    <w:name w:val="heading 2"/>
    <w:basedOn w:val="Normal"/>
    <w:next w:val="Normal"/>
    <w:qFormat/>
    <w:pPr>
      <w:keepNext/>
      <w:jc w:val="center"/>
      <w:outlineLvl w:val="1"/>
    </w:pPr>
    <w:rPr>
      <w:b/>
      <w:bCs/>
    </w:rPr>
  </w:style>
  <w:style w:type="paragraph" w:styleId="Heading3">
    <w:name w:val="heading 3"/>
    <w:aliases w:val="3,h3,Heading Three"/>
    <w:basedOn w:val="Normal"/>
    <w:next w:val="Normal"/>
    <w:qFormat/>
    <w:pPr>
      <w:keepNext/>
      <w:outlineLvl w:val="2"/>
    </w:pPr>
    <w:rPr>
      <w:rFonts w:eastAsia="Times New Roman"/>
      <w:b/>
      <w:bCs/>
      <w:lang w:eastAsia="en-US"/>
    </w:rPr>
  </w:style>
  <w:style w:type="paragraph" w:styleId="Heading4">
    <w:name w:val="heading 4"/>
    <w:basedOn w:val="Normal"/>
    <w:next w:val="Normal"/>
    <w:qFormat/>
    <w:pPr>
      <w:keepNext/>
      <w:spacing w:before="60" w:after="60"/>
      <w:outlineLvl w:val="3"/>
    </w:pPr>
    <w:rPr>
      <w:rFonts w:ascii="Arial" w:eastAsia="Times New Roman" w:hAnsi="Arial"/>
      <w:b/>
      <w:bCs/>
      <w:szCs w:val="28"/>
      <w:lang w:eastAsia="en-US"/>
    </w:rPr>
  </w:style>
  <w:style w:type="paragraph" w:styleId="Heading5">
    <w:name w:val="heading 5"/>
    <w:basedOn w:val="Normal"/>
    <w:next w:val="Normal"/>
    <w:qFormat/>
    <w:pPr>
      <w:spacing w:before="60" w:after="60"/>
      <w:outlineLvl w:val="4"/>
    </w:pPr>
    <w:rPr>
      <w:rFonts w:ascii="Arial" w:eastAsia="Times New Roman" w:hAnsi="Arial"/>
      <w:b/>
      <w:bCs/>
      <w:iCs/>
      <w:szCs w:val="26"/>
      <w:lang w:eastAsia="en-US"/>
    </w:rPr>
  </w:style>
  <w:style w:type="paragraph" w:styleId="Heading6">
    <w:name w:val="heading 6"/>
    <w:basedOn w:val="Normal"/>
    <w:next w:val="Normal"/>
    <w:qFormat/>
    <w:pPr>
      <w:spacing w:before="60" w:after="60"/>
      <w:outlineLvl w:val="5"/>
    </w:pPr>
    <w:rPr>
      <w:rFonts w:ascii="Arial" w:eastAsia="Times New Roman" w:hAnsi="Arial"/>
      <w:b/>
      <w:bCs/>
      <w:szCs w:val="22"/>
      <w:lang w:eastAsia="en-US"/>
    </w:rPr>
  </w:style>
  <w:style w:type="paragraph" w:styleId="Heading7">
    <w:name w:val="heading 7"/>
    <w:basedOn w:val="Normal"/>
    <w:next w:val="Normal"/>
    <w:qFormat/>
    <w:pPr>
      <w:spacing w:before="240" w:after="60"/>
      <w:outlineLvl w:val="6"/>
    </w:pPr>
    <w:rPr>
      <w:rFonts w:eastAsia="Times New Roman"/>
      <w:lang w:eastAsia="en-US"/>
    </w:rPr>
  </w:style>
  <w:style w:type="paragraph" w:styleId="Heading8">
    <w:name w:val="heading 8"/>
    <w:basedOn w:val="Normal"/>
    <w:next w:val="Normal"/>
    <w:qFormat/>
    <w:pPr>
      <w:spacing w:before="240" w:after="60"/>
      <w:outlineLvl w:val="7"/>
    </w:pPr>
    <w:rPr>
      <w:rFonts w:eastAsia="Times New Roman"/>
      <w:i/>
      <w:iCs/>
      <w:lang w:eastAsia="en-US"/>
    </w:rPr>
  </w:style>
  <w:style w:type="paragraph" w:styleId="Heading9">
    <w:name w:val="heading 9"/>
    <w:basedOn w:val="Normal"/>
    <w:next w:val="Normal"/>
    <w:qFormat/>
    <w:pPr>
      <w:spacing w:before="240" w:after="60"/>
      <w:outlineLvl w:val="8"/>
    </w:pPr>
    <w:rPr>
      <w:rFonts w:ascii="Arial" w:eastAsia="Times New Roman"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aption">
    <w:name w:val="caption"/>
    <w:basedOn w:val="Normal"/>
    <w:next w:val="Normal"/>
    <w:qFormat/>
    <w:pPr>
      <w:spacing w:before="120" w:after="120"/>
      <w:jc w:val="center"/>
    </w:pPr>
    <w:rPr>
      <w:rFonts w:eastAsia="Times New Roman"/>
      <w:b/>
      <w:bCs/>
      <w:sz w:val="20"/>
      <w:szCs w:val="20"/>
      <w:lang w:eastAsia="en-US"/>
    </w:rPr>
  </w:style>
  <w:style w:type="paragraph" w:customStyle="1" w:styleId="xl24">
    <w:name w:val="xl24"/>
    <w:basedOn w:val="Normal"/>
    <w:pPr>
      <w:spacing w:before="100" w:beforeAutospacing="1" w:after="100" w:afterAutospacing="1"/>
      <w:jc w:val="center"/>
    </w:pPr>
    <w:rPr>
      <w:rFonts w:eastAsia="Times New Roman"/>
      <w:lang w:eastAsia="en-US"/>
    </w:rPr>
  </w:style>
  <w:style w:type="paragraph" w:customStyle="1" w:styleId="Objective">
    <w:name w:val="Objective"/>
    <w:basedOn w:val="ReqRel1"/>
    <w:pPr>
      <w:numPr>
        <w:numId w:val="7"/>
      </w:numPr>
    </w:pPr>
  </w:style>
  <w:style w:type="paragraph" w:customStyle="1" w:styleId="ReqRel1">
    <w:name w:val="Req Rel1"/>
    <w:basedOn w:val="Normal"/>
    <w:pPr>
      <w:numPr>
        <w:numId w:val="1"/>
      </w:numPr>
      <w:spacing w:before="60" w:after="60"/>
    </w:pPr>
    <w:rPr>
      <w:rFonts w:eastAsia="Times New Roman"/>
      <w:lang w:eastAsia="en-US"/>
    </w:rPr>
  </w:style>
  <w:style w:type="paragraph" w:customStyle="1" w:styleId="ReqRel2">
    <w:name w:val="Req Rel2"/>
    <w:basedOn w:val="Normal"/>
    <w:pPr>
      <w:numPr>
        <w:numId w:val="9"/>
      </w:numPr>
      <w:spacing w:before="60" w:after="60"/>
    </w:pPr>
    <w:rPr>
      <w:rFonts w:eastAsia="Times New Roman"/>
      <w:lang w:eastAsia="en-US"/>
    </w:rPr>
  </w:style>
  <w:style w:type="paragraph" w:customStyle="1" w:styleId="Requirement">
    <w:name w:val="Requirement"/>
    <w:basedOn w:val="Normal"/>
    <w:pPr>
      <w:numPr>
        <w:numId w:val="8"/>
      </w:numPr>
      <w:spacing w:before="60" w:after="60"/>
    </w:pPr>
    <w:rPr>
      <w:rFonts w:eastAsia="Times New Roman"/>
      <w:lang w:eastAsia="en-US"/>
    </w:rPr>
  </w:style>
  <w:style w:type="paragraph" w:customStyle="1" w:styleId="TextSingle">
    <w:name w:val="Text Single"/>
    <w:basedOn w:val="Normal"/>
    <w:pPr>
      <w:numPr>
        <w:numId w:val="10"/>
      </w:numPr>
    </w:pPr>
    <w:rPr>
      <w:rFonts w:eastAsia="Times New Roman"/>
      <w:lang w:eastAsia="en-US"/>
    </w:rPr>
  </w:style>
  <w:style w:type="paragraph" w:styleId="ListBullet">
    <w:name w:val="List Bullet"/>
    <w:basedOn w:val="Normal"/>
    <w:autoRedefine/>
    <w:pPr>
      <w:numPr>
        <w:numId w:val="2"/>
      </w:numPr>
    </w:pPr>
    <w:rPr>
      <w:rFonts w:ascii="timesroman" w:eastAsia="Times New Roman" w:hAnsi="timesroman"/>
      <w:sz w:val="20"/>
      <w:szCs w:val="20"/>
      <w:lang w:eastAsia="en-US"/>
    </w:rPr>
  </w:style>
  <w:style w:type="paragraph" w:styleId="ListBullet2">
    <w:name w:val="List Bullet 2"/>
    <w:basedOn w:val="Normal"/>
    <w:autoRedefine/>
    <w:pPr>
      <w:numPr>
        <w:numId w:val="3"/>
      </w:numPr>
    </w:pPr>
    <w:rPr>
      <w:rFonts w:ascii="timesroman" w:eastAsia="Times New Roman" w:hAnsi="timesroman"/>
      <w:sz w:val="20"/>
      <w:szCs w:val="20"/>
      <w:lang w:eastAsia="en-US"/>
    </w:rPr>
  </w:style>
  <w:style w:type="paragraph" w:styleId="ListBullet3">
    <w:name w:val="List Bullet 3"/>
    <w:basedOn w:val="Normal"/>
    <w:autoRedefine/>
    <w:pPr>
      <w:numPr>
        <w:numId w:val="4"/>
      </w:numPr>
    </w:pPr>
    <w:rPr>
      <w:rFonts w:ascii="timesroman" w:eastAsia="Times New Roman" w:hAnsi="timesroman"/>
      <w:sz w:val="20"/>
      <w:szCs w:val="20"/>
      <w:lang w:eastAsia="en-US"/>
    </w:rPr>
  </w:style>
  <w:style w:type="paragraph" w:styleId="ListBullet4">
    <w:name w:val="List Bullet 4"/>
    <w:basedOn w:val="Normal"/>
    <w:autoRedefine/>
    <w:pPr>
      <w:numPr>
        <w:numId w:val="5"/>
      </w:numPr>
    </w:pPr>
    <w:rPr>
      <w:rFonts w:ascii="timesroman" w:eastAsia="Times New Roman" w:hAnsi="timesroman"/>
      <w:sz w:val="20"/>
      <w:szCs w:val="20"/>
      <w:lang w:eastAsia="en-US"/>
    </w:rPr>
  </w:style>
  <w:style w:type="paragraph" w:styleId="ListBullet5">
    <w:name w:val="List Bullet 5"/>
    <w:basedOn w:val="Normal"/>
    <w:autoRedefine/>
    <w:pPr>
      <w:numPr>
        <w:numId w:val="6"/>
      </w:numPr>
    </w:pPr>
    <w:rPr>
      <w:rFonts w:ascii="timesroman" w:eastAsia="Times New Roman" w:hAnsi="timesroman"/>
      <w:sz w:val="20"/>
      <w:szCs w:val="20"/>
      <w:lang w:eastAsia="en-US"/>
    </w:rPr>
  </w:style>
  <w:style w:type="paragraph" w:customStyle="1" w:styleId="Bullet1">
    <w:name w:val="Bullet 1"/>
    <w:basedOn w:val="Normal"/>
    <w:pPr>
      <w:numPr>
        <w:numId w:val="11"/>
      </w:numPr>
      <w:spacing w:before="120"/>
      <w:ind w:hanging="216"/>
    </w:pPr>
    <w:rPr>
      <w:rFonts w:ascii="Helvetica" w:eastAsia="Times New Roman" w:hAnsi="Helvetica"/>
      <w:noProof/>
      <w:sz w:val="20"/>
      <w:szCs w:val="20"/>
      <w:lang w:eastAsia="en-US"/>
    </w:rPr>
  </w:style>
  <w:style w:type="paragraph" w:customStyle="1" w:styleId="Bullet2">
    <w:name w:val="Bullet 2"/>
    <w:basedOn w:val="Bullet1"/>
    <w:pPr>
      <w:numPr>
        <w:ilvl w:val="1"/>
      </w:numPr>
      <w:tabs>
        <w:tab w:val="clear" w:pos="1656"/>
        <w:tab w:val="num" w:pos="360"/>
        <w:tab w:val="num" w:pos="720"/>
        <w:tab w:val="num" w:pos="1800"/>
      </w:tabs>
      <w:ind w:left="1800" w:hanging="720"/>
    </w:pPr>
  </w:style>
  <w:style w:type="paragraph" w:customStyle="1" w:styleId="Chapter1">
    <w:name w:val="Chapter1"/>
    <w:basedOn w:val="Normal"/>
    <w:autoRedefine/>
    <w:pPr>
      <w:pageBreakBefore/>
      <w:widowControl w:val="0"/>
      <w:numPr>
        <w:ilvl w:val="3"/>
        <w:numId w:val="12"/>
      </w:numPr>
      <w:spacing w:before="120" w:after="480"/>
      <w:outlineLvl w:val="0"/>
    </w:pPr>
    <w:rPr>
      <w:rFonts w:ascii="Arial" w:eastAsia="Times New Roman" w:hAnsi="Arial" w:cs="Arial"/>
      <w:b/>
      <w:bCs/>
      <w:kern w:val="28"/>
      <w:sz w:val="40"/>
      <w:szCs w:val="32"/>
      <w:lang w:eastAsia="en-US"/>
    </w:rPr>
  </w:style>
  <w:style w:type="paragraph" w:styleId="Index1">
    <w:name w:val="index 1"/>
    <w:basedOn w:val="Normal"/>
    <w:next w:val="Normal"/>
    <w:autoRedefine/>
    <w:semiHidden/>
    <w:pPr>
      <w:ind w:left="240" w:hanging="240"/>
    </w:pPr>
  </w:style>
  <w:style w:type="paragraph" w:customStyle="1" w:styleId="ReqRel20">
    <w:name w:val="Req Rel 2"/>
    <w:basedOn w:val="Normal"/>
    <w:pPr>
      <w:spacing w:after="120"/>
    </w:pPr>
    <w:rPr>
      <w:rFonts w:ascii="Arial" w:eastAsia="Times New Roman" w:hAnsi="Arial" w:cs="Arial"/>
      <w:sz w:val="20"/>
      <w:szCs w:val="20"/>
      <w:lang w:eastAsia="en-US"/>
    </w:rPr>
  </w:style>
  <w:style w:type="character" w:styleId="Hyperlink">
    <w:name w:val="Hyperlink"/>
    <w:rPr>
      <w:color w:val="0000FF"/>
      <w:u w:val="single"/>
    </w:rPr>
  </w:style>
  <w:style w:type="paragraph" w:styleId="BalloonText">
    <w:name w:val="Balloon Text"/>
    <w:basedOn w:val="Normal"/>
    <w:semiHidden/>
    <w:rsid w:val="00AB3CCF"/>
    <w:rPr>
      <w:rFonts w:ascii="Tahoma" w:hAnsi="Tahoma" w:cs="Tahoma"/>
      <w:sz w:val="16"/>
      <w:szCs w:val="16"/>
    </w:rPr>
  </w:style>
  <w:style w:type="paragraph" w:styleId="Revision">
    <w:name w:val="Revision"/>
    <w:hidden/>
    <w:uiPriority w:val="99"/>
    <w:semiHidden/>
    <w:rsid w:val="00CD37A8"/>
    <w:rPr>
      <w:sz w:val="24"/>
      <w:szCs w:val="24"/>
      <w:lang w:eastAsia="zh-CN" w:bidi="ar-SA"/>
    </w:rPr>
  </w:style>
  <w:style w:type="table" w:styleId="TableGrid">
    <w:name w:val="Table Grid"/>
    <w:basedOn w:val="TableNormal"/>
    <w:rsid w:val="00833F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143D"/>
    <w:pPr>
      <w:ind w:left="720"/>
      <w:contextualSpacing/>
    </w:pPr>
    <w:rPr>
      <w:rFonts w:eastAsia="Times New Roman"/>
      <w:lang w:eastAsia="en-US" w:bidi="he-IL"/>
    </w:rPr>
  </w:style>
  <w:style w:type="paragraph" w:styleId="BodyText">
    <w:name w:val="Body Text"/>
    <w:basedOn w:val="Normal"/>
    <w:link w:val="BodyTextChar"/>
    <w:uiPriority w:val="1"/>
    <w:qFormat/>
    <w:rsid w:val="007D5A99"/>
    <w:pPr>
      <w:widowControl w:val="0"/>
      <w:autoSpaceDE w:val="0"/>
      <w:autoSpaceDN w:val="0"/>
      <w:adjustRightInd w:val="0"/>
      <w:spacing w:before="2"/>
      <w:ind w:left="1148"/>
    </w:pPr>
    <w:rPr>
      <w:rFonts w:ascii="Arial" w:eastAsia="Times New Roman" w:hAnsi="Arial" w:cs="Arial"/>
      <w:sz w:val="21"/>
      <w:szCs w:val="21"/>
      <w:lang w:eastAsia="en-US" w:bidi="he-IL"/>
    </w:rPr>
  </w:style>
  <w:style w:type="character" w:customStyle="1" w:styleId="BodyTextChar">
    <w:name w:val="Body Text Char"/>
    <w:link w:val="BodyText"/>
    <w:uiPriority w:val="1"/>
    <w:rsid w:val="007D5A99"/>
    <w:rPr>
      <w:rFonts w:ascii="Arial" w:eastAsia="Times New Roman" w:hAnsi="Arial" w:cs="Arial"/>
      <w:sz w:val="21"/>
      <w:szCs w:val="21"/>
    </w:rPr>
  </w:style>
  <w:style w:type="paragraph" w:customStyle="1" w:styleId="TableParagraph">
    <w:name w:val="Table Paragraph"/>
    <w:basedOn w:val="Normal"/>
    <w:uiPriority w:val="1"/>
    <w:qFormat/>
    <w:rsid w:val="00406850"/>
    <w:pPr>
      <w:widowControl w:val="0"/>
      <w:autoSpaceDE w:val="0"/>
      <w:autoSpaceDN w:val="0"/>
      <w:adjustRightInd w:val="0"/>
    </w:pPr>
    <w:rPr>
      <w:rFonts w:eastAsia="Times New Roman"/>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029614">
      <w:bodyDiv w:val="1"/>
      <w:marLeft w:val="0"/>
      <w:marRight w:val="0"/>
      <w:marTop w:val="0"/>
      <w:marBottom w:val="0"/>
      <w:divBdr>
        <w:top w:val="none" w:sz="0" w:space="0" w:color="auto"/>
        <w:left w:val="none" w:sz="0" w:space="0" w:color="auto"/>
        <w:bottom w:val="none" w:sz="0" w:space="0" w:color="auto"/>
        <w:right w:val="none" w:sz="0" w:space="0" w:color="auto"/>
      </w:divBdr>
    </w:div>
    <w:div w:id="296490788">
      <w:bodyDiv w:val="1"/>
      <w:marLeft w:val="0"/>
      <w:marRight w:val="0"/>
      <w:marTop w:val="0"/>
      <w:marBottom w:val="0"/>
      <w:divBdr>
        <w:top w:val="none" w:sz="0" w:space="0" w:color="auto"/>
        <w:left w:val="none" w:sz="0" w:space="0" w:color="auto"/>
        <w:bottom w:val="none" w:sz="0" w:space="0" w:color="auto"/>
        <w:right w:val="none" w:sz="0" w:space="0" w:color="auto"/>
      </w:divBdr>
      <w:divsChild>
        <w:div w:id="1826778180">
          <w:marLeft w:val="547"/>
          <w:marRight w:val="0"/>
          <w:marTop w:val="115"/>
          <w:marBottom w:val="0"/>
          <w:divBdr>
            <w:top w:val="none" w:sz="0" w:space="0" w:color="auto"/>
            <w:left w:val="none" w:sz="0" w:space="0" w:color="auto"/>
            <w:bottom w:val="none" w:sz="0" w:space="0" w:color="auto"/>
            <w:right w:val="none" w:sz="0" w:space="0" w:color="auto"/>
          </w:divBdr>
        </w:div>
      </w:divsChild>
    </w:div>
    <w:div w:id="1198200733">
      <w:bodyDiv w:val="1"/>
      <w:marLeft w:val="0"/>
      <w:marRight w:val="0"/>
      <w:marTop w:val="0"/>
      <w:marBottom w:val="0"/>
      <w:divBdr>
        <w:top w:val="none" w:sz="0" w:space="0" w:color="auto"/>
        <w:left w:val="none" w:sz="0" w:space="0" w:color="auto"/>
        <w:bottom w:val="none" w:sz="0" w:space="0" w:color="auto"/>
        <w:right w:val="none" w:sz="0" w:space="0" w:color="auto"/>
      </w:divBdr>
      <w:divsChild>
        <w:div w:id="244385831">
          <w:marLeft w:val="547"/>
          <w:marRight w:val="0"/>
          <w:marTop w:val="115"/>
          <w:marBottom w:val="0"/>
          <w:divBdr>
            <w:top w:val="none" w:sz="0" w:space="0" w:color="auto"/>
            <w:left w:val="none" w:sz="0" w:space="0" w:color="auto"/>
            <w:bottom w:val="none" w:sz="0" w:space="0" w:color="auto"/>
            <w:right w:val="none" w:sz="0" w:space="0" w:color="auto"/>
          </w:divBdr>
        </w:div>
      </w:divsChild>
    </w:div>
    <w:div w:id="1295260574">
      <w:bodyDiv w:val="1"/>
      <w:marLeft w:val="0"/>
      <w:marRight w:val="0"/>
      <w:marTop w:val="0"/>
      <w:marBottom w:val="0"/>
      <w:divBdr>
        <w:top w:val="none" w:sz="0" w:space="0" w:color="auto"/>
        <w:left w:val="none" w:sz="0" w:space="0" w:color="auto"/>
        <w:bottom w:val="none" w:sz="0" w:space="0" w:color="auto"/>
        <w:right w:val="none" w:sz="0" w:space="0" w:color="auto"/>
      </w:divBdr>
      <w:divsChild>
        <w:div w:id="564147081">
          <w:marLeft w:val="547"/>
          <w:marRight w:val="0"/>
          <w:marTop w:val="115"/>
          <w:marBottom w:val="0"/>
          <w:divBdr>
            <w:top w:val="none" w:sz="0" w:space="0" w:color="auto"/>
            <w:left w:val="none" w:sz="0" w:space="0" w:color="auto"/>
            <w:bottom w:val="none" w:sz="0" w:space="0" w:color="auto"/>
            <w:right w:val="none" w:sz="0" w:space="0" w:color="auto"/>
          </w:divBdr>
        </w:div>
        <w:div w:id="710956892">
          <w:marLeft w:val="547"/>
          <w:marRight w:val="0"/>
          <w:marTop w:val="115"/>
          <w:marBottom w:val="0"/>
          <w:divBdr>
            <w:top w:val="none" w:sz="0" w:space="0" w:color="auto"/>
            <w:left w:val="none" w:sz="0" w:space="0" w:color="auto"/>
            <w:bottom w:val="none" w:sz="0" w:space="0" w:color="auto"/>
            <w:right w:val="none" w:sz="0" w:space="0" w:color="auto"/>
          </w:divBdr>
        </w:div>
        <w:div w:id="843280817">
          <w:marLeft w:val="547"/>
          <w:marRight w:val="0"/>
          <w:marTop w:val="115"/>
          <w:marBottom w:val="0"/>
          <w:divBdr>
            <w:top w:val="none" w:sz="0" w:space="0" w:color="auto"/>
            <w:left w:val="none" w:sz="0" w:space="0" w:color="auto"/>
            <w:bottom w:val="none" w:sz="0" w:space="0" w:color="auto"/>
            <w:right w:val="none" w:sz="0" w:space="0" w:color="auto"/>
          </w:divBdr>
        </w:div>
        <w:div w:id="850683109">
          <w:marLeft w:val="547"/>
          <w:marRight w:val="0"/>
          <w:marTop w:val="115"/>
          <w:marBottom w:val="0"/>
          <w:divBdr>
            <w:top w:val="none" w:sz="0" w:space="0" w:color="auto"/>
            <w:left w:val="none" w:sz="0" w:space="0" w:color="auto"/>
            <w:bottom w:val="none" w:sz="0" w:space="0" w:color="auto"/>
            <w:right w:val="none" w:sz="0" w:space="0" w:color="auto"/>
          </w:divBdr>
        </w:div>
        <w:div w:id="874544994">
          <w:marLeft w:val="547"/>
          <w:marRight w:val="0"/>
          <w:marTop w:val="115"/>
          <w:marBottom w:val="0"/>
          <w:divBdr>
            <w:top w:val="none" w:sz="0" w:space="0" w:color="auto"/>
            <w:left w:val="none" w:sz="0" w:space="0" w:color="auto"/>
            <w:bottom w:val="none" w:sz="0" w:space="0" w:color="auto"/>
            <w:right w:val="none" w:sz="0" w:space="0" w:color="auto"/>
          </w:divBdr>
        </w:div>
        <w:div w:id="1089930448">
          <w:marLeft w:val="547"/>
          <w:marRight w:val="0"/>
          <w:marTop w:val="115"/>
          <w:marBottom w:val="0"/>
          <w:divBdr>
            <w:top w:val="none" w:sz="0" w:space="0" w:color="auto"/>
            <w:left w:val="none" w:sz="0" w:space="0" w:color="auto"/>
            <w:bottom w:val="none" w:sz="0" w:space="0" w:color="auto"/>
            <w:right w:val="none" w:sz="0" w:space="0" w:color="auto"/>
          </w:divBdr>
        </w:div>
        <w:div w:id="1517427392">
          <w:marLeft w:val="547"/>
          <w:marRight w:val="0"/>
          <w:marTop w:val="115"/>
          <w:marBottom w:val="0"/>
          <w:divBdr>
            <w:top w:val="none" w:sz="0" w:space="0" w:color="auto"/>
            <w:left w:val="none" w:sz="0" w:space="0" w:color="auto"/>
            <w:bottom w:val="none" w:sz="0" w:space="0" w:color="auto"/>
            <w:right w:val="none" w:sz="0" w:space="0" w:color="auto"/>
          </w:divBdr>
        </w:div>
      </w:divsChild>
    </w:div>
    <w:div w:id="1399355777">
      <w:bodyDiv w:val="1"/>
      <w:marLeft w:val="0"/>
      <w:marRight w:val="0"/>
      <w:marTop w:val="0"/>
      <w:marBottom w:val="0"/>
      <w:divBdr>
        <w:top w:val="none" w:sz="0" w:space="0" w:color="auto"/>
        <w:left w:val="none" w:sz="0" w:space="0" w:color="auto"/>
        <w:bottom w:val="none" w:sz="0" w:space="0" w:color="auto"/>
        <w:right w:val="none" w:sz="0" w:space="0" w:color="auto"/>
      </w:divBdr>
    </w:div>
    <w:div w:id="1416591883">
      <w:bodyDiv w:val="1"/>
      <w:marLeft w:val="0"/>
      <w:marRight w:val="0"/>
      <w:marTop w:val="0"/>
      <w:marBottom w:val="0"/>
      <w:divBdr>
        <w:top w:val="none" w:sz="0" w:space="0" w:color="auto"/>
        <w:left w:val="none" w:sz="0" w:space="0" w:color="auto"/>
        <w:bottom w:val="none" w:sz="0" w:space="0" w:color="auto"/>
        <w:right w:val="none" w:sz="0" w:space="0" w:color="auto"/>
      </w:divBdr>
      <w:divsChild>
        <w:div w:id="167768581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1264</TotalTime>
  <Pages>3</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1</vt:lpstr>
    </vt:vector>
  </TitlesOfParts>
  <Company>optima</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zeev@arielgroupinc.com</dc:creator>
  <cp:keywords/>
  <cp:lastModifiedBy>zeev</cp:lastModifiedBy>
  <cp:revision>10</cp:revision>
  <cp:lastPrinted>2013-05-09T07:44:00Z</cp:lastPrinted>
  <dcterms:created xsi:type="dcterms:W3CDTF">2015-12-20T11:48:00Z</dcterms:created>
  <dcterms:modified xsi:type="dcterms:W3CDTF">2024-12-04T11:40:00Z</dcterms:modified>
</cp:coreProperties>
</file>